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E9384" w14:textId="77777777" w:rsidR="005D7DE7" w:rsidRPr="005D7DE7" w:rsidRDefault="000E588C" w:rsidP="005D7DE7">
      <w:pPr>
        <w:jc w:val="right"/>
        <w:rPr>
          <w:rStyle w:val="Estilo6Car"/>
          <w:rFonts w:ascii="Times New Roman" w:hAnsi="Times New Roman"/>
          <w:sz w:val="24"/>
        </w:rPr>
      </w:pPr>
      <w:r w:rsidRPr="005D7DE7">
        <w:rPr>
          <w:i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6334FBC" wp14:editId="6D9A2956">
            <wp:simplePos x="0" y="0"/>
            <wp:positionH relativeFrom="column">
              <wp:posOffset>-97287</wp:posOffset>
            </wp:positionH>
            <wp:positionV relativeFrom="paragraph">
              <wp:posOffset>4857115</wp:posOffset>
            </wp:positionV>
            <wp:extent cx="1539240" cy="473710"/>
            <wp:effectExtent l="0" t="0" r="3810" b="254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AA5" w:rsidRPr="001504BD">
        <w:rPr>
          <w:rFonts w:ascii="Riojana" w:hAnsi="Riojana"/>
          <w:b/>
          <w:bCs/>
          <w:noProof/>
          <w:sz w:val="26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 wp14:anchorId="3B9B0136" wp14:editId="7FDCA213">
            <wp:simplePos x="0" y="0"/>
            <wp:positionH relativeFrom="column">
              <wp:posOffset>4394674</wp:posOffset>
            </wp:positionH>
            <wp:positionV relativeFrom="paragraph">
              <wp:posOffset>5020945</wp:posOffset>
            </wp:positionV>
            <wp:extent cx="1344304" cy="223387"/>
            <wp:effectExtent l="0" t="0" r="0" b="571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304" cy="223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DE7" w:rsidRPr="005D7DE7">
        <w:rPr>
          <w:b/>
          <w:bCs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D64FB9F" wp14:editId="1BF422A2">
            <wp:simplePos x="0" y="0"/>
            <wp:positionH relativeFrom="margin">
              <wp:posOffset>-200708</wp:posOffset>
            </wp:positionH>
            <wp:positionV relativeFrom="margin">
              <wp:posOffset>-876300</wp:posOffset>
            </wp:positionV>
            <wp:extent cx="6189345" cy="5720715"/>
            <wp:effectExtent l="0" t="0" r="1905" b="0"/>
            <wp:wrapThrough wrapText="bothSides">
              <wp:wrapPolygon edited="0">
                <wp:start x="0" y="0"/>
                <wp:lineTo x="0" y="21506"/>
                <wp:lineTo x="21540" y="21506"/>
                <wp:lineTo x="2154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572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5D7DE7" w:rsidRDefault="005D7DE7" w:rsidP="005D7DE7">
      <w:pPr>
        <w:jc w:val="right"/>
        <w:rPr>
          <w:rStyle w:val="Estilo6Car"/>
        </w:rPr>
      </w:pPr>
    </w:p>
    <w:p w14:paraId="0A37501D" w14:textId="77777777" w:rsidR="005D7DE7" w:rsidRDefault="005D7DE7" w:rsidP="005D7DE7">
      <w:pPr>
        <w:jc w:val="right"/>
        <w:rPr>
          <w:rStyle w:val="Estilo6Car"/>
        </w:rPr>
      </w:pPr>
    </w:p>
    <w:p w14:paraId="214D5681" w14:textId="77777777" w:rsidR="00E15C59" w:rsidRPr="00102E00" w:rsidRDefault="00E15C59" w:rsidP="005D7DE7">
      <w:pPr>
        <w:jc w:val="right"/>
        <w:rPr>
          <w:rFonts w:ascii="Riojana" w:hAnsi="Riojana"/>
          <w:color w:val="538135" w:themeColor="accent6" w:themeShade="BF"/>
          <w:sz w:val="32"/>
          <w:szCs w:val="32"/>
        </w:rPr>
      </w:pPr>
      <w:r w:rsidRPr="00AF1428">
        <w:rPr>
          <w:rStyle w:val="Estilo6Car"/>
        </w:rPr>
        <w:t>CURSO</w:t>
      </w:r>
      <w:r w:rsidRPr="00102E00">
        <w:rPr>
          <w:rFonts w:ascii="Riojana" w:hAnsi="Riojana"/>
          <w:b/>
          <w:bCs/>
          <w:noProof/>
          <w:sz w:val="32"/>
          <w:szCs w:val="32"/>
        </w:rPr>
        <w:t>:</w:t>
      </w:r>
    </w:p>
    <w:p w14:paraId="56ADC94D" w14:textId="7A346FE8" w:rsidR="006B5D22" w:rsidRPr="001E66FC" w:rsidRDefault="001E66FC" w:rsidP="00754FAC">
      <w:pPr>
        <w:pStyle w:val="Nombrecurso"/>
        <w:jc w:val="right"/>
        <w:rPr>
          <w:smallCaps/>
        </w:rPr>
      </w:pPr>
      <w:r>
        <w:rPr>
          <w:smallCaps/>
        </w:rPr>
        <w:t>La mediación como función inspectora</w:t>
      </w:r>
    </w:p>
    <w:p w14:paraId="6C33CC8D" w14:textId="69EB6931" w:rsidR="00E15C59" w:rsidRPr="00102E00" w:rsidRDefault="00E15C59" w:rsidP="0097713F">
      <w:pPr>
        <w:pStyle w:val="Estilo1"/>
        <w:rPr>
          <w:rFonts w:ascii="Riojana" w:hAnsi="Riojana"/>
        </w:rPr>
      </w:pPr>
      <w:r w:rsidRPr="00102E00">
        <w:rPr>
          <w:rFonts w:ascii="Riojana" w:hAnsi="Riojana"/>
          <w:b/>
        </w:rPr>
        <w:t xml:space="preserve">NÚMERO DE </w:t>
      </w:r>
      <w:r w:rsidRPr="001E66FC">
        <w:rPr>
          <w:rFonts w:ascii="Riojana" w:hAnsi="Riojana"/>
          <w:b/>
        </w:rPr>
        <w:t>HORAS</w:t>
      </w:r>
      <w:r w:rsidRPr="001E66FC">
        <w:rPr>
          <w:rFonts w:ascii="Riojana" w:hAnsi="Riojana"/>
        </w:rPr>
        <w:t xml:space="preserve">: </w:t>
      </w:r>
      <w:r w:rsidR="001E66FC" w:rsidRPr="001E66FC">
        <w:rPr>
          <w:rFonts w:ascii="Riojana" w:hAnsi="Riojana"/>
        </w:rPr>
        <w:t>10</w:t>
      </w:r>
    </w:p>
    <w:p w14:paraId="6B9EF2DC" w14:textId="3A5E5625" w:rsidR="00E15C59" w:rsidRPr="00102E00" w:rsidRDefault="00E15C59" w:rsidP="0097713F">
      <w:pPr>
        <w:pStyle w:val="Estilo1"/>
        <w:rPr>
          <w:rFonts w:ascii="Riojana" w:hAnsi="Riojana"/>
        </w:rPr>
      </w:pPr>
      <w:r w:rsidRPr="00102E00">
        <w:rPr>
          <w:rFonts w:ascii="Riojana" w:hAnsi="Riojana"/>
          <w:b/>
        </w:rPr>
        <w:t>NÚMERO DE PLAZAS</w:t>
      </w:r>
      <w:r w:rsidRPr="00102E00">
        <w:rPr>
          <w:rFonts w:ascii="Riojana" w:hAnsi="Riojana"/>
        </w:rPr>
        <w:t xml:space="preserve">: </w:t>
      </w:r>
      <w:r w:rsidR="001E66FC">
        <w:rPr>
          <w:rFonts w:ascii="Riojana" w:hAnsi="Riojana"/>
        </w:rPr>
        <w:t>15</w:t>
      </w:r>
    </w:p>
    <w:p w14:paraId="2FF19E9A" w14:textId="43703A2F" w:rsidR="00E15C59" w:rsidRPr="00102E00" w:rsidRDefault="00E15C59" w:rsidP="0097713F">
      <w:pPr>
        <w:pStyle w:val="Estilo1"/>
        <w:rPr>
          <w:rFonts w:ascii="Riojana" w:hAnsi="Riojana"/>
        </w:rPr>
      </w:pPr>
      <w:r w:rsidRPr="00102E00">
        <w:rPr>
          <w:rFonts w:ascii="Riojana" w:hAnsi="Riojana"/>
          <w:b/>
        </w:rPr>
        <w:t>FECHAS</w:t>
      </w:r>
      <w:r w:rsidRPr="00102E00">
        <w:rPr>
          <w:rFonts w:ascii="Riojana" w:hAnsi="Riojana"/>
        </w:rPr>
        <w:t xml:space="preserve">: </w:t>
      </w:r>
      <w:r w:rsidR="0079022A" w:rsidRPr="001E66FC">
        <w:rPr>
          <w:rFonts w:ascii="Riojana" w:hAnsi="Riojana"/>
        </w:rPr>
        <w:t>Del</w:t>
      </w:r>
      <w:r w:rsidRPr="001E66FC">
        <w:rPr>
          <w:rFonts w:ascii="Riojana" w:hAnsi="Riojana"/>
        </w:rPr>
        <w:t xml:space="preserve"> </w:t>
      </w:r>
      <w:r w:rsidR="001E66FC" w:rsidRPr="001E66FC">
        <w:rPr>
          <w:rFonts w:ascii="Riojana" w:hAnsi="Riojana"/>
        </w:rPr>
        <w:t>17 de febrero</w:t>
      </w:r>
      <w:r w:rsidR="004E7284" w:rsidRPr="001E66FC">
        <w:rPr>
          <w:rFonts w:ascii="Riojana" w:hAnsi="Riojana"/>
        </w:rPr>
        <w:t xml:space="preserve"> al </w:t>
      </w:r>
      <w:r w:rsidR="001E66FC" w:rsidRPr="001E66FC">
        <w:rPr>
          <w:rFonts w:ascii="Riojana" w:hAnsi="Riojana"/>
        </w:rPr>
        <w:t>6</w:t>
      </w:r>
      <w:r w:rsidR="004E7284" w:rsidRPr="001E66FC">
        <w:rPr>
          <w:rFonts w:ascii="Riojana" w:hAnsi="Riojana"/>
        </w:rPr>
        <w:t xml:space="preserve"> de </w:t>
      </w:r>
      <w:r w:rsidR="001E66FC" w:rsidRPr="001E66FC">
        <w:rPr>
          <w:rFonts w:ascii="Riojana" w:hAnsi="Riojana"/>
        </w:rPr>
        <w:t>marzo</w:t>
      </w:r>
      <w:r w:rsidR="004E7284" w:rsidRPr="001E66FC">
        <w:rPr>
          <w:rFonts w:ascii="Riojana" w:hAnsi="Riojana"/>
        </w:rPr>
        <w:t xml:space="preserve"> de </w:t>
      </w:r>
      <w:r w:rsidR="00225212" w:rsidRPr="00102E00">
        <w:rPr>
          <w:rFonts w:ascii="Riojana" w:hAnsi="Riojana"/>
        </w:rPr>
        <w:t>202</w:t>
      </w:r>
      <w:r w:rsidR="001E66FC">
        <w:rPr>
          <w:rFonts w:ascii="Riojana" w:hAnsi="Riojana"/>
        </w:rPr>
        <w:t>6</w:t>
      </w:r>
    </w:p>
    <w:p w14:paraId="5B12FF0D" w14:textId="77777777" w:rsidR="00595F0D" w:rsidRDefault="000C2A84" w:rsidP="0097713F">
      <w:pPr>
        <w:pStyle w:val="Estilo1"/>
        <w:rPr>
          <w:rFonts w:ascii="Riojana" w:hAnsi="Riojana"/>
        </w:rPr>
      </w:pPr>
      <w:r w:rsidRPr="00102E00">
        <w:rPr>
          <w:rFonts w:ascii="Riojana" w:hAnsi="Riojana"/>
          <w:b/>
        </w:rPr>
        <w:t>MODALIDAD</w:t>
      </w:r>
      <w:r w:rsidRPr="00102E00">
        <w:rPr>
          <w:rFonts w:ascii="Riojana" w:hAnsi="Riojana"/>
        </w:rPr>
        <w:t xml:space="preserve">: </w:t>
      </w:r>
      <w:r w:rsidR="00595F0D" w:rsidRPr="001E66FC">
        <w:rPr>
          <w:rFonts w:ascii="Riojana" w:hAnsi="Riojana"/>
        </w:rPr>
        <w:t>presencial</w:t>
      </w:r>
    </w:p>
    <w:p w14:paraId="01D3216D" w14:textId="2820F4AB" w:rsidR="000C2A84" w:rsidRPr="00102E00" w:rsidRDefault="00595F0D" w:rsidP="0097713F">
      <w:pPr>
        <w:pStyle w:val="Estilo1"/>
        <w:rPr>
          <w:rFonts w:ascii="Riojana" w:hAnsi="Riojana"/>
          <w:sz w:val="28"/>
        </w:rPr>
      </w:pPr>
      <w:r w:rsidRPr="00595F0D">
        <w:rPr>
          <w:rFonts w:ascii="Riojana" w:hAnsi="Riojana"/>
          <w:b/>
        </w:rPr>
        <w:t>LUGAR DE REALIZACIÓN</w:t>
      </w:r>
      <w:r>
        <w:rPr>
          <w:rFonts w:ascii="Riojana" w:hAnsi="Riojana"/>
        </w:rPr>
        <w:t xml:space="preserve">: </w:t>
      </w:r>
      <w:r w:rsidR="008606E4">
        <w:rPr>
          <w:rFonts w:ascii="Riojana" w:hAnsi="Riojana"/>
        </w:rPr>
        <w:t>Logroño</w:t>
      </w:r>
    </w:p>
    <w:p w14:paraId="5DAB6C7B" w14:textId="77777777" w:rsidR="00447B5F" w:rsidRDefault="0001178E" w:rsidP="00754FAC">
      <w:pPr>
        <w:pStyle w:val="Nombrecurso"/>
      </w:pPr>
      <w:r w:rsidRPr="00102E00">
        <w:rPr>
          <w:szCs w:val="40"/>
        </w:rPr>
        <w:br w:type="page"/>
      </w:r>
    </w:p>
    <w:p w14:paraId="675C248A" w14:textId="77777777" w:rsidR="000336F4" w:rsidRPr="000336F4" w:rsidRDefault="000336F4" w:rsidP="000336F4">
      <w:pPr>
        <w:pStyle w:val="Nombrecurso"/>
      </w:pPr>
      <w:r w:rsidRPr="000336F4">
        <w:lastRenderedPageBreak/>
        <w:t>Curso de formación organizado por el CRIE</w:t>
      </w:r>
    </w:p>
    <w:p w14:paraId="044EA63C" w14:textId="77777777" w:rsidR="00873869" w:rsidRPr="00102E00" w:rsidRDefault="00873869" w:rsidP="005A7773">
      <w:pPr>
        <w:pStyle w:val="Estilo5"/>
      </w:pPr>
      <w:r>
        <w:t>INFORMACIÓN GENERAL</w:t>
      </w:r>
      <w:r w:rsidR="000544C7">
        <w:t xml:space="preserve"> </w:t>
      </w:r>
      <w:r w:rsidR="000544C7">
        <w:tab/>
        <w:t xml:space="preserve"> </w:t>
      </w:r>
    </w:p>
    <w:p w14:paraId="43C4CD44" w14:textId="77777777" w:rsidR="00287696" w:rsidRPr="00102E00" w:rsidRDefault="00287696" w:rsidP="00287696">
      <w:pPr>
        <w:pStyle w:val="Estilo3"/>
      </w:pPr>
      <w:r w:rsidRPr="00102E00">
        <w:t>NÚMERO DE HORAS:</w:t>
      </w:r>
    </w:p>
    <w:p w14:paraId="2CD47CED" w14:textId="0AFA7479" w:rsidR="00287696" w:rsidRPr="001E66FC" w:rsidRDefault="001E66FC" w:rsidP="00287696">
      <w:pPr>
        <w:pStyle w:val="Estilo4"/>
      </w:pPr>
      <w:r w:rsidRPr="001E66FC">
        <w:t>10</w:t>
      </w:r>
      <w:r w:rsidR="00287696" w:rsidRPr="001E66FC">
        <w:t xml:space="preserve"> </w:t>
      </w:r>
      <w:r w:rsidRPr="001E66FC">
        <w:t>horas.</w:t>
      </w:r>
    </w:p>
    <w:p w14:paraId="409ACF46" w14:textId="77777777" w:rsidR="00287696" w:rsidRPr="00102E00" w:rsidRDefault="00287696" w:rsidP="00287696">
      <w:pPr>
        <w:pStyle w:val="Estilo3"/>
      </w:pPr>
      <w:r w:rsidRPr="00102E00">
        <w:t>PLAZAS OFERTADAS:</w:t>
      </w:r>
    </w:p>
    <w:p w14:paraId="0F27B3AA" w14:textId="5F77FDD1" w:rsidR="00287696" w:rsidRDefault="001E66FC" w:rsidP="00287696">
      <w:pPr>
        <w:pStyle w:val="Estilo4"/>
      </w:pPr>
      <w:r w:rsidRPr="001E66FC">
        <w:t>15</w:t>
      </w:r>
      <w:r w:rsidR="00287696" w:rsidRPr="001E66FC">
        <w:t xml:space="preserve"> plazas</w:t>
      </w:r>
      <w:r w:rsidR="00287696" w:rsidRPr="00102E00">
        <w:t>.</w:t>
      </w:r>
    </w:p>
    <w:p w14:paraId="74E84111" w14:textId="77777777" w:rsidR="00287696" w:rsidRPr="00102E00" w:rsidRDefault="00287696" w:rsidP="00287696">
      <w:pPr>
        <w:pStyle w:val="Estilo3"/>
      </w:pPr>
      <w:r w:rsidRPr="00102E00">
        <w:t xml:space="preserve">MODALIDAD: </w:t>
      </w:r>
    </w:p>
    <w:p w14:paraId="777B106A" w14:textId="506BDFF1" w:rsidR="00287696" w:rsidRPr="00102E00" w:rsidRDefault="001E66FC" w:rsidP="00287696">
      <w:pPr>
        <w:pStyle w:val="Estilo4"/>
        <w:rPr>
          <w:sz w:val="16"/>
          <w:szCs w:val="20"/>
        </w:rPr>
      </w:pPr>
      <w:r>
        <w:t>P</w:t>
      </w:r>
      <w:r w:rsidR="00287696" w:rsidRPr="00102E00">
        <w:t>resencial</w:t>
      </w:r>
    </w:p>
    <w:p w14:paraId="05373F86" w14:textId="008BD2B5" w:rsidR="00ED08B0" w:rsidRPr="00102E00" w:rsidRDefault="00457383" w:rsidP="00A97EC3">
      <w:pPr>
        <w:pStyle w:val="Estilo3"/>
      </w:pPr>
      <w:r w:rsidRPr="00102E00">
        <w:t>PONENTE</w:t>
      </w:r>
      <w:r w:rsidR="001E66FC">
        <w:t>S</w:t>
      </w:r>
      <w:r w:rsidR="00ED08B0" w:rsidRPr="00102E00">
        <w:t xml:space="preserve">: </w:t>
      </w:r>
    </w:p>
    <w:p w14:paraId="4C344E9C" w14:textId="77777777" w:rsidR="001E66FC" w:rsidRDefault="001E66FC" w:rsidP="00EF73D2">
      <w:pPr>
        <w:pStyle w:val="Estilo4"/>
        <w:numPr>
          <w:ilvl w:val="0"/>
          <w:numId w:val="7"/>
        </w:numPr>
        <w:ind w:left="426" w:hanging="426"/>
      </w:pPr>
      <w:r w:rsidRPr="001E66FC">
        <w:t xml:space="preserve">Belén </w:t>
      </w:r>
      <w:proofErr w:type="spellStart"/>
      <w:r w:rsidRPr="001E66FC">
        <w:t>Maiso</w:t>
      </w:r>
      <w:proofErr w:type="spellEnd"/>
      <w:r w:rsidRPr="001E66FC">
        <w:t xml:space="preserve"> López. Psicóloga. Sección de víctimas y menores infractores. Servicio de Interior. Dirección General de Justicia e Interior. Gobierno de La Rioja.</w:t>
      </w:r>
    </w:p>
    <w:p w14:paraId="358B5C7C" w14:textId="77777777" w:rsidR="001E66FC" w:rsidRDefault="001E66FC" w:rsidP="00EF73D2">
      <w:pPr>
        <w:pStyle w:val="Estilo4"/>
        <w:numPr>
          <w:ilvl w:val="0"/>
          <w:numId w:val="7"/>
        </w:numPr>
        <w:ind w:left="426" w:hanging="426"/>
      </w:pPr>
      <w:r w:rsidRPr="001E66FC">
        <w:t>Inmaculada Calle Pascual. Coordinadora Medidas Judiciales de Menores. Sección de víctimas y menores infractores. Servicio de Interior. Dirección General de Justicia e Interior. Gobierno de La Rioja.</w:t>
      </w:r>
    </w:p>
    <w:p w14:paraId="6350FD13" w14:textId="439130E0" w:rsidR="001E66FC" w:rsidRDefault="001E66FC" w:rsidP="00EF73D2">
      <w:pPr>
        <w:pStyle w:val="Estilo4"/>
        <w:numPr>
          <w:ilvl w:val="0"/>
          <w:numId w:val="7"/>
        </w:numPr>
        <w:ind w:left="426" w:hanging="426"/>
      </w:pPr>
      <w:r w:rsidRPr="001E66FC">
        <w:t xml:space="preserve">Carlos María </w:t>
      </w:r>
      <w:proofErr w:type="spellStart"/>
      <w:r w:rsidRPr="001E66FC">
        <w:t>Alcover</w:t>
      </w:r>
      <w:proofErr w:type="spellEnd"/>
      <w:r w:rsidRPr="001E66FC">
        <w:t xml:space="preserve"> de la Hera. Catedrático de Psicología de los Grupos y de las Organizaciones (Área de Conocimiento de Psicología Social). Universidad Rey Juan Carlos</w:t>
      </w:r>
      <w:r w:rsidR="000D5691">
        <w:t>.</w:t>
      </w:r>
    </w:p>
    <w:p w14:paraId="5A85A40B" w14:textId="77777777" w:rsidR="00792FBE" w:rsidRPr="00102E00" w:rsidRDefault="00792FBE" w:rsidP="00D947C5">
      <w:pPr>
        <w:pStyle w:val="Estilo5"/>
      </w:pPr>
      <w:r w:rsidRPr="00102E00">
        <w:t>JUSTIFICACIÓN</w:t>
      </w:r>
      <w:r w:rsidR="009305AA" w:rsidRPr="00102E00">
        <w:t xml:space="preserve"> DEL CURSO </w:t>
      </w:r>
    </w:p>
    <w:p w14:paraId="2993D949" w14:textId="109F24E8" w:rsidR="00AD2C84" w:rsidRPr="00C344BB" w:rsidRDefault="00C344BB" w:rsidP="00A97EC3">
      <w:pPr>
        <w:pStyle w:val="Estilo4"/>
        <w:rPr>
          <w:rFonts w:eastAsiaTheme="minorEastAsia"/>
        </w:rPr>
      </w:pPr>
      <w:r w:rsidRPr="00C344BB">
        <w:rPr>
          <w:rFonts w:eastAsiaTheme="minorEastAsia"/>
        </w:rPr>
        <w:t>Este curso pretende fortalecer las competencias de la inspección educativa en la mediación escolar, ofreciendo herramientas técnicas y estrategias preventivas para mejorar la convivencia en los centros. A través del desarrollo de habilidades de resolución de conflictos y la coordinación con otros servicios educativos, se busca promover un clima de diálogo, colaboración y eficacia en la intervención institucional.</w:t>
      </w:r>
    </w:p>
    <w:p w14:paraId="6D1E07B6" w14:textId="724A50DA" w:rsidR="00792FBE" w:rsidRPr="00102E00" w:rsidRDefault="00792FBE" w:rsidP="00D947C5">
      <w:pPr>
        <w:pStyle w:val="Estilo5"/>
      </w:pPr>
      <w:r w:rsidRPr="00102E00">
        <w:t>OBJETIVOS DEL CURSO</w:t>
      </w:r>
    </w:p>
    <w:p w14:paraId="174AE4CE" w14:textId="77777777" w:rsidR="001E66FC" w:rsidRPr="001E66FC" w:rsidRDefault="001E66FC" w:rsidP="001E66FC">
      <w:pPr>
        <w:pStyle w:val="Prrafodelista"/>
        <w:numPr>
          <w:ilvl w:val="0"/>
          <w:numId w:val="3"/>
        </w:numPr>
        <w:spacing w:line="280" w:lineRule="exact"/>
        <w:jc w:val="both"/>
        <w:rPr>
          <w:rFonts w:ascii="Riojana" w:hAnsi="Riojana"/>
          <w:color w:val="2D3A47"/>
          <w:sz w:val="20"/>
          <w:szCs w:val="20"/>
        </w:rPr>
      </w:pPr>
      <w:r w:rsidRPr="001E66FC">
        <w:rPr>
          <w:rFonts w:ascii="Riojana" w:hAnsi="Riojana"/>
          <w:color w:val="2D3A47"/>
          <w:sz w:val="20"/>
          <w:szCs w:val="20"/>
        </w:rPr>
        <w:t xml:space="preserve">Afianzar las competencias profesionales de la inspección educativa en los procesos de mediación en el ámbito escolar, contribuyendo a la mejora de la convivencia en los distintos sectores de la comunidad educativa. </w:t>
      </w:r>
    </w:p>
    <w:p w14:paraId="2F387DFE" w14:textId="77777777" w:rsidR="001E66FC" w:rsidRPr="001E66FC" w:rsidRDefault="001E66FC" w:rsidP="001E66FC">
      <w:pPr>
        <w:pStyle w:val="Prrafodelista"/>
        <w:numPr>
          <w:ilvl w:val="0"/>
          <w:numId w:val="3"/>
        </w:numPr>
        <w:spacing w:line="280" w:lineRule="exact"/>
        <w:jc w:val="both"/>
        <w:rPr>
          <w:rFonts w:ascii="Riojana" w:hAnsi="Riojana"/>
          <w:color w:val="2D3A47"/>
          <w:sz w:val="20"/>
          <w:szCs w:val="20"/>
        </w:rPr>
      </w:pPr>
      <w:r w:rsidRPr="001E66FC">
        <w:rPr>
          <w:rFonts w:ascii="Riojana" w:hAnsi="Riojana"/>
          <w:color w:val="2D3A47"/>
          <w:sz w:val="20"/>
          <w:szCs w:val="20"/>
        </w:rPr>
        <w:t>Desarrollar habilidades técnicas de mediación escolar como método de resolución de conflictos.</w:t>
      </w:r>
    </w:p>
    <w:p w14:paraId="254633DF" w14:textId="77777777" w:rsidR="001E66FC" w:rsidRPr="001E66FC" w:rsidRDefault="001E66FC" w:rsidP="001E66FC">
      <w:pPr>
        <w:pStyle w:val="Prrafodelista"/>
        <w:numPr>
          <w:ilvl w:val="0"/>
          <w:numId w:val="3"/>
        </w:numPr>
        <w:spacing w:line="280" w:lineRule="exact"/>
        <w:jc w:val="both"/>
        <w:rPr>
          <w:rFonts w:ascii="Riojana" w:hAnsi="Riojana"/>
          <w:color w:val="2D3A47"/>
          <w:sz w:val="20"/>
          <w:szCs w:val="20"/>
        </w:rPr>
      </w:pPr>
      <w:r w:rsidRPr="001E66FC">
        <w:rPr>
          <w:rFonts w:ascii="Riojana" w:hAnsi="Riojana"/>
          <w:color w:val="2D3A47"/>
          <w:sz w:val="20"/>
          <w:szCs w:val="20"/>
        </w:rPr>
        <w:t>Perfilar estrategias de intervención preventiva promoviendo el diálogo en los centros educativos.</w:t>
      </w:r>
    </w:p>
    <w:p w14:paraId="1140A724" w14:textId="77777777" w:rsidR="001E66FC" w:rsidRPr="001E66FC" w:rsidRDefault="001E66FC" w:rsidP="001E66FC">
      <w:pPr>
        <w:pStyle w:val="Prrafodelista"/>
        <w:numPr>
          <w:ilvl w:val="0"/>
          <w:numId w:val="3"/>
        </w:numPr>
        <w:spacing w:line="280" w:lineRule="exact"/>
        <w:jc w:val="both"/>
        <w:rPr>
          <w:rFonts w:ascii="Riojana" w:hAnsi="Riojana"/>
          <w:color w:val="2D3A47"/>
          <w:sz w:val="20"/>
          <w:szCs w:val="20"/>
        </w:rPr>
      </w:pPr>
      <w:r w:rsidRPr="001E66FC">
        <w:rPr>
          <w:rFonts w:ascii="Riojana" w:hAnsi="Riojana"/>
          <w:color w:val="2D3A47"/>
          <w:sz w:val="20"/>
          <w:szCs w:val="20"/>
        </w:rPr>
        <w:t>Fomentar la coordinación con otros servicios de la Consejería, equipos directivos y servicios de orientación, asegurando intervenciones coherentes y eficaces.</w:t>
      </w:r>
    </w:p>
    <w:p w14:paraId="359CA54D" w14:textId="77777777" w:rsidR="00ED08B0" w:rsidRPr="00102E00" w:rsidRDefault="00792FBE" w:rsidP="00D947C5">
      <w:pPr>
        <w:pStyle w:val="Estilo5"/>
      </w:pPr>
      <w:r w:rsidRPr="00102E00">
        <w:t>CONTENIDOS</w:t>
      </w:r>
    </w:p>
    <w:p w14:paraId="4E16D5B6" w14:textId="77777777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t>Qué es la mediación y principios.</w:t>
      </w:r>
    </w:p>
    <w:p w14:paraId="5D11909D" w14:textId="77777777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t>Fundamentos de la mediación en contextos educativos.</w:t>
      </w:r>
    </w:p>
    <w:p w14:paraId="05E5CDA7" w14:textId="77777777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t xml:space="preserve">Mediación en La Rioja. </w:t>
      </w:r>
    </w:p>
    <w:p w14:paraId="5C0F2162" w14:textId="77777777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t>MASC: Medios adecuados de solución de controversias.</w:t>
      </w:r>
    </w:p>
    <w:p w14:paraId="4B80A2C3" w14:textId="42E17D91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t>Técnicas en mediación: escucha activa, reformulación, empatía, preguntas estrat</w:t>
      </w:r>
      <w:r w:rsidR="000D5691">
        <w:rPr>
          <w:rFonts w:ascii="Riojana" w:hAnsi="Riojana"/>
          <w:sz w:val="20"/>
          <w:szCs w:val="20"/>
        </w:rPr>
        <w:t>égicas, tiempo fuera, silencio</w:t>
      </w:r>
      <w:r w:rsidR="000D5691" w:rsidRPr="000D5691">
        <w:rPr>
          <w:rFonts w:ascii="Riojana" w:hAnsi="Riojana"/>
          <w:sz w:val="20"/>
          <w:szCs w:val="20"/>
        </w:rPr>
        <w:t>, etc.</w:t>
      </w:r>
    </w:p>
    <w:p w14:paraId="20F0FDD7" w14:textId="77777777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t>Estilos de comunicación. Asertivo, pasivo y agresivo. Comunicación Verbal y no verbal.</w:t>
      </w:r>
    </w:p>
    <w:p w14:paraId="5846E344" w14:textId="77777777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t xml:space="preserve">Dinámicas de grupo para poner en práctica las técnicas de mediación y la comunicación y role </w:t>
      </w:r>
      <w:proofErr w:type="spellStart"/>
      <w:r w:rsidRPr="00C344BB">
        <w:rPr>
          <w:rFonts w:ascii="Riojana" w:hAnsi="Riojana"/>
          <w:sz w:val="20"/>
          <w:szCs w:val="20"/>
        </w:rPr>
        <w:t>playing</w:t>
      </w:r>
      <w:proofErr w:type="spellEnd"/>
      <w:r w:rsidRPr="00C344BB">
        <w:rPr>
          <w:rFonts w:ascii="Riojana" w:hAnsi="Riojana"/>
          <w:sz w:val="20"/>
          <w:szCs w:val="20"/>
        </w:rPr>
        <w:t xml:space="preserve">. </w:t>
      </w:r>
    </w:p>
    <w:p w14:paraId="32899074" w14:textId="77777777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lastRenderedPageBreak/>
        <w:t>Programa de mediación escolar MEDIA-2</w:t>
      </w:r>
    </w:p>
    <w:p w14:paraId="6277896E" w14:textId="77777777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t>Mediación penal de menores: el proceso de conciliación-reparación, oportunidades y limitaciones de este proceso, qué se explora y qué se trabaja, casos derivados por Fiscalía en el contexto escolar.</w:t>
      </w:r>
    </w:p>
    <w:p w14:paraId="1EE03241" w14:textId="77777777" w:rsidR="001E66FC" w:rsidRPr="00C344BB" w:rsidRDefault="001E66FC" w:rsidP="00EF73D2">
      <w:pPr>
        <w:pStyle w:val="Prrafodelista"/>
        <w:numPr>
          <w:ilvl w:val="0"/>
          <w:numId w:val="8"/>
        </w:numPr>
        <w:spacing w:line="280" w:lineRule="exact"/>
        <w:jc w:val="both"/>
        <w:rPr>
          <w:rFonts w:ascii="Riojana" w:hAnsi="Riojana"/>
          <w:sz w:val="20"/>
          <w:szCs w:val="20"/>
        </w:rPr>
      </w:pPr>
      <w:r w:rsidRPr="00C344BB">
        <w:rPr>
          <w:rFonts w:ascii="Riojana" w:hAnsi="Riojana"/>
          <w:sz w:val="20"/>
          <w:szCs w:val="20"/>
        </w:rPr>
        <w:t>Casos prácticos.</w:t>
      </w:r>
    </w:p>
    <w:p w14:paraId="40D563C5" w14:textId="11903BD5" w:rsidR="00792FBE" w:rsidRPr="00102E00" w:rsidRDefault="00EB0683" w:rsidP="00D947C5">
      <w:pPr>
        <w:pStyle w:val="Estilo5"/>
      </w:pPr>
      <w:r w:rsidRPr="00102E00">
        <w:t>A</w:t>
      </w:r>
      <w:r w:rsidR="00325074" w:rsidRPr="00102E00">
        <w:t xml:space="preserve"> </w:t>
      </w:r>
      <w:r w:rsidRPr="00102E00">
        <w:t>QUIÉN VA DIRIGIDO</w:t>
      </w:r>
    </w:p>
    <w:p w14:paraId="3BE5F9F0" w14:textId="77777777" w:rsidR="001E66FC" w:rsidRPr="001E66FC" w:rsidRDefault="001E66FC" w:rsidP="001E66FC">
      <w:pPr>
        <w:pStyle w:val="Estilo4"/>
        <w:rPr>
          <w:rFonts w:eastAsiaTheme="minorEastAsia"/>
        </w:rPr>
      </w:pPr>
      <w:r w:rsidRPr="001E66FC">
        <w:rPr>
          <w:rFonts w:eastAsiaTheme="minorEastAsia"/>
        </w:rPr>
        <w:t>Inspectores de Educación del Servicio de Inspección Técnica Educativa.</w:t>
      </w:r>
    </w:p>
    <w:p w14:paraId="496497CF" w14:textId="77777777" w:rsidR="009305AA" w:rsidRPr="00102E00" w:rsidRDefault="009305AA" w:rsidP="00D947C5">
      <w:pPr>
        <w:pStyle w:val="Estilo5"/>
      </w:pPr>
      <w:r w:rsidRPr="00102E00">
        <w:t xml:space="preserve">CRITERIOS DE SELECCIÓN </w:t>
      </w:r>
    </w:p>
    <w:p w14:paraId="3427E4AC" w14:textId="74BE2B47" w:rsidR="00225212" w:rsidRPr="00102E00" w:rsidRDefault="001E66FC" w:rsidP="001E66FC">
      <w:pPr>
        <w:pStyle w:val="Estilo4"/>
      </w:pPr>
      <w:r>
        <w:rPr>
          <w:rFonts w:eastAsiaTheme="minorEastAsia"/>
        </w:rPr>
        <w:t>L</w:t>
      </w:r>
      <w:r w:rsidR="0030184D" w:rsidRPr="00102E00">
        <w:t>os</w:t>
      </w:r>
      <w:r w:rsidR="00225212" w:rsidRPr="00102E00">
        <w:t xml:space="preserve"> p</w:t>
      </w:r>
      <w:r w:rsidR="00EE103E" w:rsidRPr="00102E00">
        <w:t>articipantes serán seleccionad</w:t>
      </w:r>
      <w:r w:rsidR="0030184D" w:rsidRPr="00102E00">
        <w:t>o</w:t>
      </w:r>
      <w:r w:rsidR="00730C5D" w:rsidRPr="00102E00">
        <w:t>s</w:t>
      </w:r>
      <w:r w:rsidR="00225212" w:rsidRPr="00102E00">
        <w:t xml:space="preserve"> por riguroso orden de inscripción.</w:t>
      </w:r>
    </w:p>
    <w:p w14:paraId="71B20A46" w14:textId="77777777" w:rsidR="009305AA" w:rsidRPr="00102E00" w:rsidRDefault="009305AA" w:rsidP="00D947C5">
      <w:pPr>
        <w:pStyle w:val="Estilo5"/>
      </w:pPr>
      <w:r w:rsidRPr="00102E00">
        <w:t>FECHA</w:t>
      </w:r>
      <w:r w:rsidR="00ED08B0" w:rsidRPr="00102E00">
        <w:t>S Y HORARIOS</w:t>
      </w:r>
      <w:r w:rsidRPr="00102E00">
        <w:t xml:space="preserve"> DE LA ACTIVIDAD</w:t>
      </w:r>
    </w:p>
    <w:p w14:paraId="77BD41CF" w14:textId="4C92FE5C" w:rsidR="00730C5D" w:rsidRPr="001E66FC" w:rsidRDefault="001E66FC" w:rsidP="00EF73D2">
      <w:pPr>
        <w:pStyle w:val="Estilo4"/>
        <w:numPr>
          <w:ilvl w:val="0"/>
          <w:numId w:val="6"/>
        </w:numPr>
        <w:ind w:left="284" w:hanging="284"/>
      </w:pPr>
      <w:r w:rsidRPr="001E66FC">
        <w:t>17</w:t>
      </w:r>
      <w:r w:rsidR="000D00CB" w:rsidRPr="001E66FC">
        <w:t>/</w:t>
      </w:r>
      <w:r w:rsidR="00EE5C13" w:rsidRPr="001E66FC">
        <w:t>0</w:t>
      </w:r>
      <w:r w:rsidRPr="001E66FC">
        <w:t>2</w:t>
      </w:r>
      <w:r w:rsidR="000D00CB" w:rsidRPr="001E66FC">
        <w:t>/</w:t>
      </w:r>
      <w:r w:rsidR="00D95C8C" w:rsidRPr="001E66FC">
        <w:t>202</w:t>
      </w:r>
      <w:r w:rsidRPr="001E66FC">
        <w:t>6</w:t>
      </w:r>
      <w:r w:rsidR="00D95C8C" w:rsidRPr="001E66FC">
        <w:t xml:space="preserve"> de</w:t>
      </w:r>
      <w:r w:rsidR="000D00CB" w:rsidRPr="001E66FC">
        <w:t xml:space="preserve"> </w:t>
      </w:r>
      <w:r w:rsidRPr="001E66FC">
        <w:t>9</w:t>
      </w:r>
      <w:r w:rsidR="000D00CB" w:rsidRPr="001E66FC">
        <w:t>:</w:t>
      </w:r>
      <w:r w:rsidR="00EE5C13" w:rsidRPr="001E66FC">
        <w:t>00</w:t>
      </w:r>
      <w:r w:rsidR="000D00CB" w:rsidRPr="001E66FC">
        <w:t xml:space="preserve"> a </w:t>
      </w:r>
      <w:r w:rsidRPr="001E66FC">
        <w:t>1</w:t>
      </w:r>
      <w:r w:rsidR="00EE5C13" w:rsidRPr="001E66FC">
        <w:t>2</w:t>
      </w:r>
      <w:r w:rsidR="000D00CB" w:rsidRPr="001E66FC">
        <w:t>:</w:t>
      </w:r>
      <w:r w:rsidR="00EE5C13" w:rsidRPr="001E66FC">
        <w:t>00</w:t>
      </w:r>
      <w:r w:rsidR="000D00CB" w:rsidRPr="001E66FC">
        <w:t xml:space="preserve"> (3 horas)</w:t>
      </w:r>
    </w:p>
    <w:p w14:paraId="43DD4D61" w14:textId="77777777" w:rsidR="001E66FC" w:rsidRPr="001E66FC" w:rsidRDefault="0030184D" w:rsidP="00EF73D2">
      <w:pPr>
        <w:pStyle w:val="Estilo4"/>
        <w:numPr>
          <w:ilvl w:val="0"/>
          <w:numId w:val="6"/>
        </w:numPr>
        <w:ind w:left="284" w:hanging="284"/>
      </w:pPr>
      <w:r w:rsidRPr="001E66FC">
        <w:t>2</w:t>
      </w:r>
      <w:r w:rsidR="001E66FC" w:rsidRPr="001E66FC">
        <w:t>4</w:t>
      </w:r>
      <w:r w:rsidR="000D00CB" w:rsidRPr="001E66FC">
        <w:t>/</w:t>
      </w:r>
      <w:r w:rsidR="00EE5C13" w:rsidRPr="001E66FC">
        <w:t>0</w:t>
      </w:r>
      <w:r w:rsidR="001E66FC" w:rsidRPr="001E66FC">
        <w:t>2</w:t>
      </w:r>
      <w:r w:rsidR="000D00CB" w:rsidRPr="001E66FC">
        <w:t>/202</w:t>
      </w:r>
      <w:r w:rsidR="001E66FC" w:rsidRPr="001E66FC">
        <w:t>6</w:t>
      </w:r>
      <w:r w:rsidR="000D00CB" w:rsidRPr="001E66FC">
        <w:t xml:space="preserve"> </w:t>
      </w:r>
      <w:r w:rsidR="001E66FC" w:rsidRPr="001E66FC">
        <w:t>de 9:00 a 12:00 (3 horas)</w:t>
      </w:r>
    </w:p>
    <w:p w14:paraId="5B89EEBE" w14:textId="2E1F6157" w:rsidR="000D00CB" w:rsidRPr="001E66FC" w:rsidRDefault="001E66FC" w:rsidP="00EF73D2">
      <w:pPr>
        <w:pStyle w:val="Estilo4"/>
        <w:numPr>
          <w:ilvl w:val="0"/>
          <w:numId w:val="6"/>
        </w:numPr>
        <w:ind w:left="284" w:hanging="284"/>
      </w:pPr>
      <w:r w:rsidRPr="001E66FC">
        <w:t>06</w:t>
      </w:r>
      <w:r w:rsidR="000D00CB" w:rsidRPr="001E66FC">
        <w:t>/</w:t>
      </w:r>
      <w:r w:rsidR="00EE5C13" w:rsidRPr="001E66FC">
        <w:t>0</w:t>
      </w:r>
      <w:r w:rsidR="00DE2976" w:rsidRPr="001E66FC">
        <w:t>3</w:t>
      </w:r>
      <w:r w:rsidR="000D00CB" w:rsidRPr="001E66FC">
        <w:t>/202</w:t>
      </w:r>
      <w:r w:rsidRPr="001E66FC">
        <w:t>6 de 9:00 a 13:00 (4 horas)</w:t>
      </w:r>
    </w:p>
    <w:p w14:paraId="6DCAC468" w14:textId="1B751BD0" w:rsidR="009305AA" w:rsidRPr="00102E00" w:rsidRDefault="003B5DDA" w:rsidP="00D947C5">
      <w:pPr>
        <w:pStyle w:val="Estilo5"/>
      </w:pPr>
      <w:r w:rsidRPr="00102E00">
        <w:t>LUGAR DE REALIZACIÓN</w:t>
      </w:r>
    </w:p>
    <w:p w14:paraId="3D2B1B5E" w14:textId="30BFB2A5" w:rsidR="001E66FC" w:rsidRDefault="001E66FC" w:rsidP="00EF73D2">
      <w:pPr>
        <w:pStyle w:val="Estilo4"/>
        <w:numPr>
          <w:ilvl w:val="0"/>
          <w:numId w:val="9"/>
        </w:numPr>
        <w:ind w:left="284" w:hanging="284"/>
      </w:pPr>
      <w:r>
        <w:t>Días 17 y 24 de febrero: s</w:t>
      </w:r>
      <w:r w:rsidRPr="001E66FC">
        <w:t>ala Inclinada. Marqués de Murrieta 76, Ala Este. Planta baja. Logroño</w:t>
      </w:r>
      <w:r>
        <w:t>.</w:t>
      </w:r>
    </w:p>
    <w:p w14:paraId="4CD8AC2D" w14:textId="6AEC7450" w:rsidR="001E66FC" w:rsidRPr="001E66FC" w:rsidRDefault="001E66FC" w:rsidP="00EF73D2">
      <w:pPr>
        <w:pStyle w:val="Estilo4"/>
        <w:numPr>
          <w:ilvl w:val="0"/>
          <w:numId w:val="9"/>
        </w:numPr>
        <w:ind w:left="284" w:hanging="284"/>
      </w:pPr>
      <w:r>
        <w:t xml:space="preserve">Día 6 de marzo: </w:t>
      </w:r>
      <w:r w:rsidR="00084403">
        <w:t>Aula del Futuro</w:t>
      </w:r>
      <w:r w:rsidRPr="001E66FC">
        <w:t xml:space="preserve">. Marqués de Murrieta 76, </w:t>
      </w:r>
      <w:r w:rsidRPr="0037287E">
        <w:t xml:space="preserve">Ala </w:t>
      </w:r>
      <w:r w:rsidR="00084403">
        <w:t>Oe</w:t>
      </w:r>
      <w:r w:rsidRPr="0037287E">
        <w:t>ste</w:t>
      </w:r>
      <w:r w:rsidR="0037287E" w:rsidRPr="0037287E">
        <w:t xml:space="preserve">. </w:t>
      </w:r>
      <w:r w:rsidR="00084403">
        <w:t xml:space="preserve">Planta baja. </w:t>
      </w:r>
      <w:bookmarkStart w:id="0" w:name="_GoBack"/>
      <w:bookmarkEnd w:id="0"/>
      <w:r w:rsidRPr="0037287E">
        <w:t>Logroño.</w:t>
      </w:r>
    </w:p>
    <w:p w14:paraId="68444D5C" w14:textId="77777777" w:rsidR="003A45E2" w:rsidRPr="00102E00" w:rsidRDefault="003A45E2" w:rsidP="00D947C5">
      <w:pPr>
        <w:pStyle w:val="Estilo5"/>
      </w:pPr>
      <w:r w:rsidRPr="00102E00">
        <w:t>INSCRIPCIONES</w:t>
      </w:r>
    </w:p>
    <w:p w14:paraId="6C399B2C" w14:textId="77777777" w:rsidR="00DD34CF" w:rsidRPr="00DF1286" w:rsidRDefault="00DD34CF" w:rsidP="00DD34CF">
      <w:pPr>
        <w:pStyle w:val="Estilo4"/>
      </w:pPr>
      <w:r w:rsidRPr="00C80F2C">
        <w:t>Las inscripciones se realizarán a través de la we</w:t>
      </w:r>
      <w:r w:rsidR="00404DBD">
        <w:t>b de educación del Gobierno de L</w:t>
      </w:r>
      <w:r w:rsidRPr="00C80F2C">
        <w:t xml:space="preserve">a Rioja, en Innovación y </w:t>
      </w:r>
      <w:r w:rsidRPr="00DF1286">
        <w:t>Formación, cursos en convocatoria.</w:t>
      </w:r>
    </w:p>
    <w:p w14:paraId="29E71728" w14:textId="22C814E9" w:rsidR="006A12E3" w:rsidRPr="00DF1286" w:rsidRDefault="006A12E3" w:rsidP="006A12E3">
      <w:pPr>
        <w:pStyle w:val="Estilo4"/>
      </w:pPr>
      <w:r w:rsidRPr="00DF1286">
        <w:t xml:space="preserve">El plazo comienza el </w:t>
      </w:r>
      <w:r w:rsidR="00DF1286">
        <w:t>26</w:t>
      </w:r>
      <w:r w:rsidRPr="00DF1286">
        <w:t xml:space="preserve"> de</w:t>
      </w:r>
      <w:r w:rsidR="001E66FC" w:rsidRPr="00DF1286">
        <w:t xml:space="preserve"> enero</w:t>
      </w:r>
      <w:r w:rsidRPr="00DF1286">
        <w:t xml:space="preserve"> y finaliza el día </w:t>
      </w:r>
      <w:r w:rsidR="00DF1286">
        <w:t>3</w:t>
      </w:r>
      <w:r w:rsidRPr="00DF1286">
        <w:t xml:space="preserve"> de </w:t>
      </w:r>
      <w:r w:rsidR="00DF1286">
        <w:t>febrero</w:t>
      </w:r>
      <w:r w:rsidRPr="00DF1286">
        <w:t xml:space="preserve"> de 202</w:t>
      </w:r>
      <w:r w:rsidR="00DF1286" w:rsidRPr="00DF1286">
        <w:t>6 a</w:t>
      </w:r>
      <w:r w:rsidRPr="00DF1286">
        <w:t xml:space="preserve"> las 23:59 h.</w:t>
      </w:r>
    </w:p>
    <w:p w14:paraId="6A05A809" w14:textId="77777777" w:rsidR="006A12E3" w:rsidRPr="00102E00" w:rsidRDefault="006A12E3" w:rsidP="006A12E3">
      <w:pPr>
        <w:pStyle w:val="Estilo4"/>
      </w:pPr>
    </w:p>
    <w:p w14:paraId="102CD48D" w14:textId="77777777" w:rsidR="00225212" w:rsidRPr="0037287E" w:rsidRDefault="006A12E3" w:rsidP="006A12E3">
      <w:pPr>
        <w:pStyle w:val="Estilo4"/>
      </w:pPr>
      <w:r w:rsidRPr="0037287E">
        <w:t xml:space="preserve">Con el fin de simplificar la comunicación con los docentes y la gestión de las formaciones, </w:t>
      </w:r>
      <w:r w:rsidR="00D95C8C" w:rsidRPr="0037287E">
        <w:t xml:space="preserve">es </w:t>
      </w:r>
      <w:r w:rsidR="002D6369" w:rsidRPr="0037287E">
        <w:rPr>
          <w:rFonts w:ascii="Riojana Bold" w:hAnsi="Riojana Bold"/>
        </w:rPr>
        <w:t>obligatorio</w:t>
      </w:r>
      <w:r w:rsidR="00D95C8C" w:rsidRPr="0037287E">
        <w:rPr>
          <w:rFonts w:ascii="Riojana Bold" w:hAnsi="Riojana Bold"/>
        </w:rPr>
        <w:t xml:space="preserve"> </w:t>
      </w:r>
      <w:r w:rsidRPr="0037287E">
        <w:rPr>
          <w:rFonts w:ascii="Riojana Bold" w:hAnsi="Riojana Bold"/>
        </w:rPr>
        <w:t>utilizar el correo corporativo de @larioja.edu.es</w:t>
      </w:r>
      <w:r w:rsidRPr="0037287E">
        <w:t xml:space="preserve"> en la inscripción.</w:t>
      </w:r>
    </w:p>
    <w:p w14:paraId="1E583157" w14:textId="77777777" w:rsidR="003A45E2" w:rsidRPr="00102E00" w:rsidRDefault="003A45E2" w:rsidP="00D947C5">
      <w:pPr>
        <w:pStyle w:val="Estilo5"/>
      </w:pPr>
      <w:r w:rsidRPr="00102E00">
        <w:t>ADMISIONES</w:t>
      </w:r>
    </w:p>
    <w:p w14:paraId="7B31462B" w14:textId="4B48DF14" w:rsidR="008E7209" w:rsidRPr="00102E00" w:rsidRDefault="00DD34CF" w:rsidP="008F484B">
      <w:pPr>
        <w:pStyle w:val="Estilo4"/>
        <w:rPr>
          <w:rStyle w:val="normaltextrun"/>
        </w:rPr>
      </w:pPr>
      <w:r w:rsidRPr="00C80F2C">
        <w:t xml:space="preserve">La lista de admisión se publicará el </w:t>
      </w:r>
      <w:r w:rsidR="00DF1286">
        <w:t>5 de febrero de 2026 e</w:t>
      </w:r>
      <w:r w:rsidRPr="00C80F2C">
        <w:t>n la we</w:t>
      </w:r>
      <w:r w:rsidR="00404DBD">
        <w:t>b de educación del Gobierno de L</w:t>
      </w:r>
      <w:r w:rsidRPr="00C80F2C">
        <w:t>a Rioja, en Innovación y Formación, cursos en proceso</w:t>
      </w:r>
      <w:r w:rsidRPr="00DD34CF">
        <w:rPr>
          <w:rStyle w:val="normaltextrun"/>
        </w:rPr>
        <w:t xml:space="preserve"> </w:t>
      </w:r>
      <w:r w:rsidRPr="00102E00">
        <w:rPr>
          <w:rStyle w:val="normaltextrun"/>
        </w:rPr>
        <w:t>y se comunicará a través del correo electrónico proporcionado en la inscripción</w:t>
      </w:r>
    </w:p>
    <w:p w14:paraId="4373D9FC" w14:textId="77777777" w:rsidR="009305AA" w:rsidRPr="00102E00" w:rsidRDefault="009305AA" w:rsidP="00D947C5">
      <w:pPr>
        <w:pStyle w:val="Estilo5"/>
      </w:pPr>
      <w:r w:rsidRPr="00102E00">
        <w:t>COORDINA</w:t>
      </w:r>
      <w:r w:rsidR="009733FF" w:rsidRPr="00102E00">
        <w:t>CIÓN</w:t>
      </w:r>
      <w:r w:rsidRPr="00102E00">
        <w:t xml:space="preserve"> DEL CURSO</w:t>
      </w:r>
    </w:p>
    <w:p w14:paraId="22BC2DAC" w14:textId="6A87B5E3" w:rsidR="00525578" w:rsidRDefault="00DF1286" w:rsidP="00A97EC3">
      <w:pPr>
        <w:pStyle w:val="Estilo4"/>
      </w:pPr>
      <w:r w:rsidRPr="00DF1286">
        <w:t>José Luis De Cáceres García</w:t>
      </w:r>
      <w:r w:rsidR="003A45E2" w:rsidRPr="00DF1286">
        <w:t>.</w:t>
      </w:r>
      <w:r w:rsidR="004C41D0" w:rsidRPr="00DF1286">
        <w:t xml:space="preserve"> </w:t>
      </w:r>
      <w:r w:rsidR="00333A36" w:rsidRPr="00DF1286">
        <w:t>Asesor del Centro Riojano de Innovación Educativa</w:t>
      </w:r>
      <w:r w:rsidR="008F484B" w:rsidRPr="00DF1286">
        <w:t xml:space="preserve">. </w:t>
      </w:r>
      <w:hyperlink r:id="rId14" w:history="1">
        <w:r w:rsidRPr="002C2A24">
          <w:rPr>
            <w:rStyle w:val="Hipervnculo"/>
          </w:rPr>
          <w:t>jlcaceres@larioja.org</w:t>
        </w:r>
      </w:hyperlink>
      <w:r>
        <w:t xml:space="preserve"> </w:t>
      </w:r>
      <w:r w:rsidR="008F484B" w:rsidRPr="00DF1286">
        <w:t xml:space="preserve"> </w:t>
      </w:r>
    </w:p>
    <w:p w14:paraId="5F562C70" w14:textId="5EB43657" w:rsidR="00DF1286" w:rsidRPr="00DF1286" w:rsidRDefault="00DF1286" w:rsidP="00A97EC3">
      <w:pPr>
        <w:pStyle w:val="Estilo4"/>
        <w:rPr>
          <w:bCs/>
          <w:szCs w:val="28"/>
        </w:rPr>
      </w:pPr>
      <w:r>
        <w:t xml:space="preserve">Mª del Carmen Matías Castilla. </w:t>
      </w:r>
      <w:r w:rsidRPr="00DF1286">
        <w:t>Asesor</w:t>
      </w:r>
      <w:r>
        <w:t xml:space="preserve">a </w:t>
      </w:r>
      <w:r w:rsidRPr="00DF1286">
        <w:t>del Centro Riojano de Innovación Educativa.</w:t>
      </w:r>
      <w:r>
        <w:t xml:space="preserve"> </w:t>
      </w:r>
      <w:hyperlink r:id="rId15" w:history="1">
        <w:r w:rsidRPr="002C2A24">
          <w:rPr>
            <w:rStyle w:val="Hipervnculo"/>
          </w:rPr>
          <w:t>mcmatias@larioja.org</w:t>
        </w:r>
      </w:hyperlink>
      <w:r>
        <w:t xml:space="preserve"> </w:t>
      </w:r>
    </w:p>
    <w:p w14:paraId="0BA066C8" w14:textId="77777777" w:rsidR="00ED08B0" w:rsidRPr="00102E00" w:rsidRDefault="009305AA" w:rsidP="00D947C5">
      <w:pPr>
        <w:pStyle w:val="Estilo5"/>
      </w:pPr>
      <w:r w:rsidRPr="00102E00">
        <w:t>OBSERVACIONES</w:t>
      </w:r>
    </w:p>
    <w:p w14:paraId="04BC6AA5" w14:textId="77777777" w:rsidR="001B4FB7" w:rsidRPr="001B4FB7" w:rsidRDefault="001B4FB7" w:rsidP="001B4FB7">
      <w:pPr>
        <w:pStyle w:val="Estilo4"/>
        <w:rPr>
          <w:rStyle w:val="normaltextrun"/>
          <w:rFonts w:eastAsiaTheme="minorEastAsia" w:cstheme="minorBidi"/>
          <w:color w:val="000000" w:themeColor="text1"/>
          <w:szCs w:val="20"/>
        </w:rPr>
      </w:pPr>
      <w:r>
        <w:rPr>
          <w:rStyle w:val="normaltextrun"/>
          <w:rFonts w:eastAsiaTheme="minorEastAsia" w:cstheme="minorBidi"/>
          <w:color w:val="000000" w:themeColor="text1"/>
          <w:szCs w:val="20"/>
        </w:rPr>
        <w:t xml:space="preserve">De acuerdo con la </w:t>
      </w:r>
      <w:r w:rsidRPr="00132D31">
        <w:rPr>
          <w:rStyle w:val="normaltextrun"/>
          <w:rFonts w:ascii="Riojana Bold" w:eastAsiaTheme="minorEastAsia" w:hAnsi="Riojana Bold" w:cstheme="minorBidi"/>
          <w:color w:val="000000" w:themeColor="text1"/>
          <w:szCs w:val="20"/>
        </w:rPr>
        <w:t xml:space="preserve">Resolución </w:t>
      </w:r>
      <w:r w:rsidR="00DA15C9" w:rsidRPr="00132D31">
        <w:rPr>
          <w:rStyle w:val="normaltextrun"/>
          <w:rFonts w:ascii="Riojana Bold" w:eastAsiaTheme="minorEastAsia" w:hAnsi="Riojana Bold" w:cstheme="minorBidi"/>
          <w:color w:val="000000" w:themeColor="text1"/>
          <w:szCs w:val="20"/>
        </w:rPr>
        <w:t>11</w:t>
      </w:r>
      <w:r w:rsidRPr="00132D31">
        <w:rPr>
          <w:rStyle w:val="normaltextrun"/>
          <w:rFonts w:ascii="Riojana Bold" w:eastAsiaTheme="minorEastAsia" w:hAnsi="Riojana Bold" w:cstheme="minorBidi"/>
          <w:color w:val="000000" w:themeColor="text1"/>
          <w:szCs w:val="20"/>
        </w:rPr>
        <w:t>/202</w:t>
      </w:r>
      <w:r w:rsidR="00DA15C9" w:rsidRPr="00132D31">
        <w:rPr>
          <w:rStyle w:val="normaltextrun"/>
          <w:rFonts w:ascii="Riojana Bold" w:eastAsiaTheme="minorEastAsia" w:hAnsi="Riojana Bold" w:cstheme="minorBidi"/>
          <w:color w:val="000000" w:themeColor="text1"/>
          <w:szCs w:val="20"/>
        </w:rPr>
        <w:t>4</w:t>
      </w:r>
      <w:r w:rsidRPr="00132D31">
        <w:rPr>
          <w:rStyle w:val="normaltextrun"/>
          <w:rFonts w:ascii="Riojana Bold" w:eastAsiaTheme="minorEastAsia" w:hAnsi="Riojana Bold" w:cstheme="minorBidi"/>
          <w:color w:val="000000" w:themeColor="text1"/>
          <w:szCs w:val="20"/>
        </w:rPr>
        <w:t xml:space="preserve">, de </w:t>
      </w:r>
      <w:r w:rsidR="00DA15C9" w:rsidRPr="00132D31">
        <w:rPr>
          <w:rStyle w:val="normaltextrun"/>
          <w:rFonts w:ascii="Riojana Bold" w:eastAsiaTheme="minorEastAsia" w:hAnsi="Riojana Bold" w:cstheme="minorBidi"/>
          <w:color w:val="000000" w:themeColor="text1"/>
          <w:szCs w:val="20"/>
        </w:rPr>
        <w:t>25</w:t>
      </w:r>
      <w:r w:rsidRPr="00132D31">
        <w:rPr>
          <w:rStyle w:val="normaltextrun"/>
          <w:rFonts w:ascii="Riojana Bold" w:eastAsiaTheme="minorEastAsia" w:hAnsi="Riojana Bold" w:cstheme="minorBidi"/>
          <w:color w:val="000000" w:themeColor="text1"/>
          <w:szCs w:val="20"/>
        </w:rPr>
        <w:t xml:space="preserve"> de </w:t>
      </w:r>
      <w:r w:rsidR="00DA15C9" w:rsidRPr="00132D31">
        <w:rPr>
          <w:rStyle w:val="normaltextrun"/>
          <w:rFonts w:ascii="Riojana Bold" w:eastAsiaTheme="minorEastAsia" w:hAnsi="Riojana Bold" w:cstheme="minorBidi"/>
          <w:color w:val="000000" w:themeColor="text1"/>
          <w:szCs w:val="20"/>
        </w:rPr>
        <w:t>marzo</w:t>
      </w:r>
      <w:r w:rsidRPr="00132D31">
        <w:rPr>
          <w:rStyle w:val="normaltextrun"/>
          <w:rFonts w:ascii="Riojana Bold" w:eastAsiaTheme="minorEastAsia" w:hAnsi="Riojana Bold" w:cstheme="minorBidi"/>
          <w:color w:val="000000" w:themeColor="text1"/>
          <w:szCs w:val="20"/>
        </w:rPr>
        <w:t xml:space="preserve"> de la Dirección General de Innovación Educativa</w:t>
      </w:r>
      <w:r>
        <w:rPr>
          <w:rStyle w:val="normaltextrun"/>
          <w:rFonts w:eastAsiaTheme="minorEastAsia" w:cstheme="minorBidi"/>
          <w:color w:val="000000" w:themeColor="text1"/>
          <w:szCs w:val="20"/>
        </w:rPr>
        <w:t xml:space="preserve"> (BOR </w:t>
      </w:r>
      <w:r w:rsidR="00DA15C9">
        <w:rPr>
          <w:rStyle w:val="normaltextrun"/>
          <w:rFonts w:eastAsiaTheme="minorEastAsia" w:cstheme="minorBidi"/>
          <w:color w:val="000000" w:themeColor="text1"/>
          <w:szCs w:val="20"/>
        </w:rPr>
        <w:t>2</w:t>
      </w:r>
      <w:r w:rsidR="00F41B2B">
        <w:rPr>
          <w:rStyle w:val="normaltextrun"/>
          <w:rFonts w:eastAsiaTheme="minorEastAsia" w:cstheme="minorBidi"/>
          <w:color w:val="000000" w:themeColor="text1"/>
          <w:szCs w:val="20"/>
        </w:rPr>
        <w:t xml:space="preserve"> de </w:t>
      </w:r>
      <w:r w:rsidR="00DA15C9">
        <w:rPr>
          <w:rStyle w:val="normaltextrun"/>
          <w:rFonts w:eastAsiaTheme="minorEastAsia" w:cstheme="minorBidi"/>
          <w:color w:val="000000" w:themeColor="text1"/>
          <w:szCs w:val="20"/>
        </w:rPr>
        <w:t>abril</w:t>
      </w:r>
      <w:r w:rsidR="00F41B2B">
        <w:rPr>
          <w:rStyle w:val="normaltextrun"/>
          <w:rFonts w:eastAsiaTheme="minorEastAsia" w:cstheme="minorBidi"/>
          <w:color w:val="000000" w:themeColor="text1"/>
          <w:szCs w:val="20"/>
        </w:rPr>
        <w:t>):</w:t>
      </w:r>
    </w:p>
    <w:p w14:paraId="3BD98E21" w14:textId="77777777" w:rsidR="00FA1AEC" w:rsidRPr="00102E00" w:rsidRDefault="001B4FB7" w:rsidP="007A38C8">
      <w:pPr>
        <w:pStyle w:val="Estilo4"/>
        <w:numPr>
          <w:ilvl w:val="0"/>
          <w:numId w:val="2"/>
        </w:numPr>
        <w:ind w:left="284" w:hanging="284"/>
        <w:rPr>
          <w:rFonts w:eastAsiaTheme="minorEastAsia" w:cstheme="minorBidi"/>
          <w:color w:val="000000" w:themeColor="text1"/>
          <w:szCs w:val="20"/>
        </w:rPr>
      </w:pPr>
      <w:r>
        <w:rPr>
          <w:rStyle w:val="normaltextrun"/>
          <w:color w:val="000000"/>
          <w:shd w:val="clear" w:color="auto" w:fill="FFFFFF"/>
        </w:rPr>
        <w:lastRenderedPageBreak/>
        <w:t>L</w:t>
      </w:r>
      <w:r w:rsidRPr="00102E00">
        <w:rPr>
          <w:rStyle w:val="normaltextrun"/>
          <w:color w:val="000000"/>
          <w:shd w:val="clear" w:color="auto" w:fill="FFFFFF"/>
        </w:rPr>
        <w:t xml:space="preserve">a actividad </w:t>
      </w:r>
      <w:r w:rsidRPr="00132D31">
        <w:rPr>
          <w:rStyle w:val="normaltextrun"/>
          <w:rFonts w:ascii="Riojana Bold" w:hAnsi="Riojana Bold"/>
          <w:color w:val="000000"/>
          <w:shd w:val="clear" w:color="auto" w:fill="FFFFFF"/>
        </w:rPr>
        <w:t>podrá suspenderse</w:t>
      </w:r>
      <w:r>
        <w:rPr>
          <w:rStyle w:val="normaltextrun"/>
          <w:color w:val="000000"/>
          <w:shd w:val="clear" w:color="auto" w:fill="FFFFFF"/>
        </w:rPr>
        <w:t xml:space="preserve"> si</w:t>
      </w:r>
      <w:r w:rsidR="00FA1AEC" w:rsidRPr="00102E00">
        <w:rPr>
          <w:rStyle w:val="normaltextrun"/>
          <w:color w:val="000000"/>
          <w:shd w:val="clear" w:color="auto" w:fill="FFFFFF"/>
        </w:rPr>
        <w:t xml:space="preserve"> el número d</w:t>
      </w:r>
      <w:r w:rsidR="00552B9A" w:rsidRPr="00102E00">
        <w:rPr>
          <w:rStyle w:val="normaltextrun"/>
          <w:color w:val="000000"/>
          <w:shd w:val="clear" w:color="auto" w:fill="FFFFFF"/>
        </w:rPr>
        <w:t xml:space="preserve">e admisiones fuera inferior al </w:t>
      </w:r>
      <w:r w:rsidR="00823694">
        <w:rPr>
          <w:rStyle w:val="normaltextrun"/>
          <w:color w:val="000000"/>
          <w:shd w:val="clear" w:color="auto" w:fill="FFFFFF"/>
        </w:rPr>
        <w:t>75</w:t>
      </w:r>
      <w:r w:rsidR="00FA1AEC" w:rsidRPr="00102E00">
        <w:rPr>
          <w:rStyle w:val="normaltextrun"/>
          <w:color w:val="000000"/>
          <w:shd w:val="clear" w:color="auto" w:fill="FFFFFF"/>
        </w:rPr>
        <w:t>% de las plazas ofertadas.</w:t>
      </w:r>
    </w:p>
    <w:p w14:paraId="3238A759" w14:textId="77777777" w:rsidR="001B4FB7" w:rsidRPr="001B4FB7" w:rsidRDefault="001B4FB7" w:rsidP="007A38C8">
      <w:pPr>
        <w:pStyle w:val="Estilo4"/>
        <w:numPr>
          <w:ilvl w:val="0"/>
          <w:numId w:val="2"/>
        </w:numPr>
        <w:ind w:left="284" w:hanging="284"/>
        <w:rPr>
          <w:rFonts w:eastAsiaTheme="minorEastAsia" w:cstheme="minorBidi"/>
          <w:szCs w:val="20"/>
        </w:rPr>
      </w:pPr>
      <w:r w:rsidRPr="001B4FB7">
        <w:rPr>
          <w:rFonts w:eastAsiaTheme="minorEastAsia" w:cstheme="minorBidi"/>
          <w:szCs w:val="20"/>
        </w:rPr>
        <w:t xml:space="preserve">La </w:t>
      </w:r>
      <w:r w:rsidRPr="00132D31">
        <w:rPr>
          <w:rFonts w:ascii="Riojana Bold" w:eastAsiaTheme="minorEastAsia" w:hAnsi="Riojana Bold" w:cstheme="minorBidi"/>
          <w:szCs w:val="20"/>
        </w:rPr>
        <w:t>renuncia a la participación</w:t>
      </w:r>
      <w:r w:rsidRPr="001B4FB7">
        <w:rPr>
          <w:rFonts w:eastAsiaTheme="minorEastAsia" w:cstheme="minorBidi"/>
          <w:szCs w:val="20"/>
        </w:rPr>
        <w:t xml:space="preserve"> deberá realizarse durante las </w:t>
      </w:r>
      <w:r w:rsidRPr="00333A36">
        <w:rPr>
          <w:rFonts w:ascii="Riojana Bold" w:eastAsiaTheme="minorEastAsia" w:hAnsi="Riojana Bold" w:cstheme="minorBidi"/>
          <w:szCs w:val="20"/>
        </w:rPr>
        <w:t>48 horas</w:t>
      </w:r>
      <w:r w:rsidRPr="001B4FB7">
        <w:rPr>
          <w:rFonts w:eastAsiaTheme="minorEastAsia" w:cstheme="minorBidi"/>
          <w:szCs w:val="20"/>
        </w:rPr>
        <w:t xml:space="preserve"> siguientes al envío del correo electrónico </w:t>
      </w:r>
      <w:r>
        <w:rPr>
          <w:rFonts w:eastAsiaTheme="minorEastAsia" w:cstheme="minorBidi"/>
          <w:szCs w:val="20"/>
        </w:rPr>
        <w:t>en que se comunica la admisión.</w:t>
      </w:r>
    </w:p>
    <w:p w14:paraId="48429AE8" w14:textId="77777777" w:rsidR="00F41B2B" w:rsidRPr="0037287E" w:rsidRDefault="00F41B2B" w:rsidP="007A38C8">
      <w:pPr>
        <w:pStyle w:val="Estilo4"/>
        <w:numPr>
          <w:ilvl w:val="0"/>
          <w:numId w:val="2"/>
        </w:numPr>
        <w:ind w:left="284" w:hanging="284"/>
      </w:pPr>
      <w:r w:rsidRPr="0037287E">
        <w:t xml:space="preserve">Cuando las fechas de realización de varias actividades formativas coincidan y el desarrollo de las mismas implique presencialidad (física u online síncrona), solo se podrá participar en una de ellas. En caso de admisión en varias actividades simultáneas, deberá optarse por una de ellas, comunicando la renuncia al resto a través del mismo medio </w:t>
      </w:r>
      <w:r w:rsidR="007A38C8" w:rsidRPr="0037287E">
        <w:t>por</w:t>
      </w:r>
      <w:r w:rsidRPr="0037287E">
        <w:t xml:space="preserve"> el que se comunicó la admisi</w:t>
      </w:r>
      <w:r w:rsidR="007A38C8" w:rsidRPr="0037287E">
        <w:t>ó</w:t>
      </w:r>
      <w:r w:rsidRPr="0037287E">
        <w:t>n</w:t>
      </w:r>
      <w:r w:rsidR="007A38C8" w:rsidRPr="0037287E">
        <w:t>.</w:t>
      </w:r>
    </w:p>
    <w:p w14:paraId="09917550" w14:textId="77777777" w:rsidR="007A38C8" w:rsidRPr="0037287E" w:rsidRDefault="00DA15C9" w:rsidP="007A38C8">
      <w:pPr>
        <w:pStyle w:val="Estilo4"/>
        <w:numPr>
          <w:ilvl w:val="0"/>
          <w:numId w:val="2"/>
        </w:numPr>
        <w:ind w:left="284" w:hanging="284"/>
      </w:pPr>
      <w:r w:rsidRPr="0037287E">
        <w:rPr>
          <w:bCs/>
        </w:rPr>
        <w:t>Se aplicará una</w:t>
      </w:r>
      <w:r w:rsidRPr="0037287E">
        <w:rPr>
          <w:b/>
          <w:bCs/>
        </w:rPr>
        <w:t xml:space="preserve"> </w:t>
      </w:r>
      <w:r w:rsidRPr="0037287E">
        <w:rPr>
          <w:rFonts w:ascii="Riojana Bold" w:hAnsi="Riojana Bold"/>
          <w:bCs/>
        </w:rPr>
        <w:t xml:space="preserve">limitación de acceso </w:t>
      </w:r>
      <w:r w:rsidR="007A38C8" w:rsidRPr="0037287E">
        <w:rPr>
          <w:rFonts w:ascii="Riojana Bold" w:hAnsi="Riojana Bold"/>
          <w:bCs/>
        </w:rPr>
        <w:t>a las actividades formativas</w:t>
      </w:r>
      <w:r w:rsidR="007A38C8" w:rsidRPr="0037287E">
        <w:t xml:space="preserve"> convocadas por el centro responsable de la formación permanente del profesorado, durante </w:t>
      </w:r>
      <w:r w:rsidR="007A38C8" w:rsidRPr="0037287E">
        <w:rPr>
          <w:rFonts w:ascii="Riojana Bold" w:hAnsi="Riojana Bold"/>
        </w:rPr>
        <w:t xml:space="preserve">cuatro meses </w:t>
      </w:r>
      <w:r w:rsidRPr="0037287E">
        <w:rPr>
          <w:rFonts w:ascii="Riojana Bold" w:hAnsi="Riojana Bold"/>
        </w:rPr>
        <w:t>lectivos</w:t>
      </w:r>
      <w:r w:rsidRPr="0037287E">
        <w:t xml:space="preserve"> </w:t>
      </w:r>
      <w:r w:rsidR="008808B7" w:rsidRPr="0037287E">
        <w:t>atendiendo a las siguientes casuísticas</w:t>
      </w:r>
      <w:r w:rsidR="008808B7" w:rsidRPr="0037287E">
        <w:rPr>
          <w:rFonts w:ascii="Riojana Bold" w:hAnsi="Riojana Bold"/>
        </w:rPr>
        <w:t xml:space="preserve">: </w:t>
      </w:r>
    </w:p>
    <w:p w14:paraId="39137F8C" w14:textId="18D19DAB" w:rsidR="007A38C8" w:rsidRPr="0037287E" w:rsidRDefault="00DA15C9" w:rsidP="4FB657EC">
      <w:pPr>
        <w:pStyle w:val="Estilo4"/>
        <w:numPr>
          <w:ilvl w:val="1"/>
          <w:numId w:val="1"/>
        </w:numPr>
        <w:ind w:left="720"/>
      </w:pPr>
      <w:r w:rsidRPr="0037287E">
        <w:t>P</w:t>
      </w:r>
      <w:r w:rsidR="007A38C8" w:rsidRPr="0037287E">
        <w:t xml:space="preserve">ersonas admitidas que no asistan y </w:t>
      </w:r>
      <w:r w:rsidR="007A38C8" w:rsidRPr="0037287E">
        <w:rPr>
          <w:rFonts w:ascii="Riojana Bold" w:hAnsi="Riojana Bold"/>
        </w:rPr>
        <w:t>no comuniquen su baja</w:t>
      </w:r>
      <w:r w:rsidR="007A38C8" w:rsidRPr="0037287E">
        <w:rPr>
          <w:b/>
          <w:bCs/>
        </w:rPr>
        <w:t xml:space="preserve"> </w:t>
      </w:r>
      <w:r w:rsidR="007A38C8" w:rsidRPr="0037287E">
        <w:t>en las 48 horas siguientes al envío del correo electrónico en que se comunica su ad</w:t>
      </w:r>
      <w:r w:rsidR="008808B7" w:rsidRPr="0037287E">
        <w:t>misión</w:t>
      </w:r>
      <w:r w:rsidR="180FC404" w:rsidRPr="0037287E">
        <w:t>.</w:t>
      </w:r>
    </w:p>
    <w:p w14:paraId="30A1B88D" w14:textId="499729CE" w:rsidR="007A38C8" w:rsidRPr="0037287E" w:rsidRDefault="180FC404" w:rsidP="4FB657EC">
      <w:pPr>
        <w:pStyle w:val="Estilo4"/>
        <w:numPr>
          <w:ilvl w:val="1"/>
          <w:numId w:val="1"/>
        </w:numPr>
        <w:ind w:left="720"/>
      </w:pPr>
      <w:bookmarkStart w:id="1" w:name="_Int_TqXgBD1t"/>
      <w:r w:rsidRPr="0037287E">
        <w:t>Quienes,</w:t>
      </w:r>
      <w:bookmarkEnd w:id="1"/>
      <w:r w:rsidR="007A38C8" w:rsidRPr="0037287E">
        <w:t xml:space="preserve"> una vez iniciada la actividad presencial, </w:t>
      </w:r>
      <w:r w:rsidR="007A38C8" w:rsidRPr="0037287E">
        <w:rPr>
          <w:rFonts w:ascii="Riojana Bold" w:hAnsi="Riojana Bold"/>
        </w:rPr>
        <w:t>no asistan</w:t>
      </w:r>
      <w:r w:rsidR="007A38C8" w:rsidRPr="0037287E">
        <w:t xml:space="preserve"> al menos al 40 % de las horas presenciales de la misma</w:t>
      </w:r>
      <w:r w:rsidR="008808B7" w:rsidRPr="0037287E">
        <w:t>:</w:t>
      </w:r>
      <w:r w:rsidR="00DA15C9" w:rsidRPr="0037287E">
        <w:t xml:space="preserve"> a partir </w:t>
      </w:r>
      <w:r w:rsidR="2BF37366" w:rsidRPr="0037287E">
        <w:t xml:space="preserve">del </w:t>
      </w:r>
      <w:r w:rsidR="00DA15C9" w:rsidRPr="0037287E">
        <w:t xml:space="preserve">momento en que se tenga </w:t>
      </w:r>
      <w:r w:rsidR="00DA15C9" w:rsidRPr="0037287E">
        <w:rPr>
          <w:rFonts w:ascii="Riojana Bold" w:hAnsi="Riojana Bold"/>
        </w:rPr>
        <w:t>c</w:t>
      </w:r>
      <w:r w:rsidR="484FF871" w:rsidRPr="0037287E">
        <w:rPr>
          <w:rFonts w:ascii="Riojana Bold" w:hAnsi="Riojana Bold"/>
        </w:rPr>
        <w:t>o</w:t>
      </w:r>
      <w:r w:rsidR="00DA15C9" w:rsidRPr="0037287E">
        <w:rPr>
          <w:rFonts w:ascii="Riojana Bold" w:hAnsi="Riojana Bold"/>
        </w:rPr>
        <w:t>nocimiento</w:t>
      </w:r>
      <w:r w:rsidR="00DA15C9" w:rsidRPr="0037287E">
        <w:t xml:space="preserve"> de que las faltas de asistencia superan el 40% de la </w:t>
      </w:r>
      <w:r w:rsidR="008808B7" w:rsidRPr="0037287E">
        <w:t>duración</w:t>
      </w:r>
      <w:r w:rsidR="00DA15C9" w:rsidRPr="0037287E">
        <w:t xml:space="preserve"> presencial del curso.</w:t>
      </w:r>
    </w:p>
    <w:p w14:paraId="2990986E" w14:textId="77777777" w:rsidR="007A38C8" w:rsidRPr="0037287E" w:rsidRDefault="007A38C8" w:rsidP="4FB657EC">
      <w:pPr>
        <w:pStyle w:val="Estilo4"/>
        <w:numPr>
          <w:ilvl w:val="1"/>
          <w:numId w:val="1"/>
        </w:numPr>
        <w:ind w:left="720"/>
      </w:pPr>
      <w:r w:rsidRPr="0037287E">
        <w:t xml:space="preserve">La misma limitación se aplicará a las actividades en online en las que quienes participen no obtengan una </w:t>
      </w:r>
      <w:r w:rsidRPr="0037287E">
        <w:rPr>
          <w:rFonts w:ascii="Riojana Bold" w:hAnsi="Riojana Bold"/>
        </w:rPr>
        <w:t>calificación positiva</w:t>
      </w:r>
      <w:r w:rsidRPr="0037287E">
        <w:t xml:space="preserve"> de al menos un </w:t>
      </w:r>
      <w:r w:rsidRPr="0037287E">
        <w:rPr>
          <w:rFonts w:ascii="Riojana Bold" w:hAnsi="Riojana Bold"/>
        </w:rPr>
        <w:t>20%</w:t>
      </w:r>
      <w:r w:rsidRPr="0037287E">
        <w:t xml:space="preserve"> en las tareas obligatorias</w:t>
      </w:r>
      <w:r w:rsidR="008808B7" w:rsidRPr="0037287E">
        <w:t>:</w:t>
      </w:r>
      <w:r w:rsidR="00DA15C9" w:rsidRPr="0037287E">
        <w:t xml:space="preserve"> a partir de la fecha en que se emita la </w:t>
      </w:r>
      <w:r w:rsidR="008808B7" w:rsidRPr="0037287E">
        <w:t>certificación</w:t>
      </w:r>
      <w:r w:rsidR="00DA15C9" w:rsidRPr="0037287E">
        <w:t xml:space="preserve"> del curso</w:t>
      </w:r>
      <w:r w:rsidRPr="0037287E">
        <w:t>.</w:t>
      </w:r>
    </w:p>
    <w:p w14:paraId="0FC95A13" w14:textId="77777777" w:rsidR="000E149E" w:rsidRPr="00102E00" w:rsidRDefault="000E149E" w:rsidP="004B5260">
      <w:pPr>
        <w:pStyle w:val="Estilo4"/>
        <w:numPr>
          <w:ilvl w:val="0"/>
          <w:numId w:val="2"/>
        </w:numPr>
        <w:ind w:left="284" w:hanging="284"/>
        <w:rPr>
          <w:rFonts w:eastAsiaTheme="minorEastAsia" w:cstheme="minorBidi"/>
          <w:szCs w:val="20"/>
        </w:rPr>
      </w:pPr>
      <w:r w:rsidRPr="000E149E">
        <w:rPr>
          <w:rFonts w:eastAsiaTheme="minorEastAsia" w:cstheme="minorBidi"/>
          <w:szCs w:val="20"/>
        </w:rPr>
        <w:t xml:space="preserve">Una vez concluida la actividad, y con la finalidad de dar respuesta a las necesidades y demandas formativas de los centros educativos, del profesorado y del propio sistema educativo, </w:t>
      </w:r>
      <w:r w:rsidRPr="00102E00">
        <w:t xml:space="preserve">se realizará una </w:t>
      </w:r>
      <w:r w:rsidRPr="00333A36">
        <w:rPr>
          <w:bCs/>
        </w:rPr>
        <w:t>valoración</w:t>
      </w:r>
      <w:r w:rsidRPr="00102E00">
        <w:t xml:space="preserve"> de la misma </w:t>
      </w:r>
      <w:r>
        <w:rPr>
          <w:rFonts w:eastAsiaTheme="minorEastAsia" w:cstheme="minorBidi"/>
          <w:szCs w:val="20"/>
        </w:rPr>
        <w:t>a través de</w:t>
      </w:r>
      <w:r w:rsidRPr="000E149E">
        <w:rPr>
          <w:rFonts w:eastAsiaTheme="minorEastAsia" w:cstheme="minorBidi"/>
          <w:szCs w:val="20"/>
        </w:rPr>
        <w:t xml:space="preserve"> una </w:t>
      </w:r>
      <w:r w:rsidRPr="00333A36">
        <w:rPr>
          <w:rFonts w:ascii="Riojana Bold" w:eastAsiaTheme="minorEastAsia" w:hAnsi="Riojana Bold" w:cstheme="minorBidi"/>
          <w:szCs w:val="20"/>
        </w:rPr>
        <w:t>encuesta</w:t>
      </w:r>
      <w:r w:rsidR="00333A36">
        <w:rPr>
          <w:rFonts w:eastAsiaTheme="minorEastAsia" w:cstheme="minorBidi"/>
          <w:szCs w:val="20"/>
        </w:rPr>
        <w:t xml:space="preserve"> enviada desde </w:t>
      </w:r>
      <w:r w:rsidR="00333A36" w:rsidRPr="00333A36">
        <w:rPr>
          <w:rFonts w:eastAsiaTheme="minorEastAsia" w:cstheme="minorBidi"/>
          <w:szCs w:val="20"/>
        </w:rPr>
        <w:t xml:space="preserve">el centro </w:t>
      </w:r>
      <w:r w:rsidR="00333A36">
        <w:rPr>
          <w:rFonts w:eastAsiaTheme="minorEastAsia" w:cstheme="minorBidi"/>
          <w:szCs w:val="20"/>
        </w:rPr>
        <w:t>responsable de la</w:t>
      </w:r>
      <w:r w:rsidR="00333A36" w:rsidRPr="00333A36">
        <w:rPr>
          <w:rFonts w:eastAsiaTheme="minorEastAsia" w:cstheme="minorBidi"/>
          <w:szCs w:val="20"/>
        </w:rPr>
        <w:t xml:space="preserve"> formación del profesorado</w:t>
      </w:r>
      <w:r w:rsidR="00333A36">
        <w:rPr>
          <w:rFonts w:eastAsiaTheme="minorEastAsia" w:cstheme="minorBidi"/>
          <w:szCs w:val="20"/>
        </w:rPr>
        <w:t>,</w:t>
      </w:r>
      <w:r w:rsidRPr="000E149E">
        <w:rPr>
          <w:rFonts w:eastAsiaTheme="minorEastAsia" w:cstheme="minorBidi"/>
          <w:szCs w:val="20"/>
        </w:rPr>
        <w:t xml:space="preserve"> </w:t>
      </w:r>
      <w:r>
        <w:rPr>
          <w:rFonts w:eastAsiaTheme="minorEastAsia" w:cstheme="minorBidi"/>
          <w:szCs w:val="20"/>
        </w:rPr>
        <w:t xml:space="preserve">que </w:t>
      </w:r>
      <w:r w:rsidRPr="000E149E">
        <w:rPr>
          <w:rFonts w:eastAsiaTheme="minorEastAsia" w:cstheme="minorBidi"/>
          <w:szCs w:val="20"/>
        </w:rPr>
        <w:t xml:space="preserve">deberá ser </w:t>
      </w:r>
      <w:r>
        <w:rPr>
          <w:rFonts w:eastAsiaTheme="minorEastAsia" w:cstheme="minorBidi"/>
          <w:szCs w:val="20"/>
        </w:rPr>
        <w:t>cumplimentada</w:t>
      </w:r>
      <w:r w:rsidRPr="000E149E">
        <w:rPr>
          <w:rFonts w:eastAsiaTheme="minorEastAsia" w:cstheme="minorBidi"/>
          <w:szCs w:val="20"/>
        </w:rPr>
        <w:t xml:space="preserve"> en los </w:t>
      </w:r>
      <w:r w:rsidRPr="00333A36">
        <w:rPr>
          <w:rFonts w:ascii="Riojana Bold" w:eastAsiaTheme="minorEastAsia" w:hAnsi="Riojana Bold" w:cstheme="minorBidi"/>
          <w:szCs w:val="20"/>
        </w:rPr>
        <w:t>tres días</w:t>
      </w:r>
      <w:r w:rsidRPr="000E149E">
        <w:rPr>
          <w:rFonts w:eastAsiaTheme="minorEastAsia" w:cstheme="minorBidi"/>
          <w:szCs w:val="20"/>
        </w:rPr>
        <w:t xml:space="preserve"> posteriores a su recepción</w:t>
      </w:r>
      <w:r>
        <w:rPr>
          <w:rFonts w:eastAsiaTheme="minorEastAsia" w:cstheme="minorBidi"/>
          <w:szCs w:val="20"/>
        </w:rPr>
        <w:t>.</w:t>
      </w:r>
    </w:p>
    <w:p w14:paraId="67B1D034" w14:textId="77777777" w:rsidR="000C2A84" w:rsidRPr="00102E00" w:rsidRDefault="000C2A84" w:rsidP="00D947C5">
      <w:pPr>
        <w:pStyle w:val="Estilo5"/>
      </w:pPr>
      <w:r w:rsidRPr="00102E00">
        <w:t>CERTIFICACIÓN</w:t>
      </w:r>
    </w:p>
    <w:p w14:paraId="3BCD7E15" w14:textId="77777777" w:rsidR="00F1247B" w:rsidRPr="00102E00" w:rsidRDefault="004C41D0" w:rsidP="00C6670D">
      <w:pPr>
        <w:pStyle w:val="Estilo4"/>
      </w:pPr>
      <w:r w:rsidRPr="00102E00">
        <w:t xml:space="preserve">Para tener derecho a certificación, de acuerdo con la Orden </w:t>
      </w:r>
      <w:r w:rsidR="00C6670D" w:rsidRPr="00102E00">
        <w:t>EDC/3/2022, de 19 de enero (BOR de 27 de enero de 2022) por la que se regula la formación del profesorado en la Comunidad Autónoma de La Rioja</w:t>
      </w:r>
      <w:r w:rsidRPr="00102E00">
        <w:t>, la evaluación</w:t>
      </w:r>
      <w:r w:rsidR="003C60F7" w:rsidRPr="00102E00">
        <w:t xml:space="preserve"> </w:t>
      </w:r>
      <w:r w:rsidR="00C6670D" w:rsidRPr="00102E00">
        <w:t>de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los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participantes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tendr</w:t>
      </w:r>
      <w:r w:rsidR="00C6670D" w:rsidRPr="00102E00">
        <w:rPr>
          <w:rFonts w:cs="HelveticaNeue LT 55 Roman"/>
        </w:rPr>
        <w:t xml:space="preserve">á </w:t>
      </w:r>
      <w:r w:rsidR="00C6670D" w:rsidRPr="00102E00">
        <w:t>en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cuenta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tanto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la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participaci</w:t>
      </w:r>
      <w:r w:rsidR="00C6670D" w:rsidRPr="00102E00">
        <w:rPr>
          <w:rFonts w:cs="HelveticaNeue LT 55 Roman"/>
        </w:rPr>
        <w:t>ó</w:t>
      </w:r>
      <w:r w:rsidR="00C6670D" w:rsidRPr="00102E00">
        <w:t>n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continuada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y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activa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en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las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fases</w:t>
      </w:r>
      <w:r w:rsidR="00C6670D" w:rsidRPr="00102E00">
        <w:rPr>
          <w:rFonts w:cs="HelveticaNeue LT 55 Roman"/>
        </w:rPr>
        <w:t xml:space="preserve"> </w:t>
      </w:r>
      <w:r w:rsidR="00C6670D" w:rsidRPr="00102E00">
        <w:t xml:space="preserve">presenciales </w:t>
      </w:r>
      <w:r w:rsidR="00BA1A15" w:rsidRPr="0004063A">
        <w:t>y</w:t>
      </w:r>
      <w:r w:rsidR="00C6670D" w:rsidRPr="0004063A">
        <w:t xml:space="preserve"> las pruebas</w:t>
      </w:r>
      <w:r w:rsidR="00C6670D" w:rsidRPr="0004063A">
        <w:rPr>
          <w:rFonts w:cs="HelveticaNeue LT 55 Roman"/>
        </w:rPr>
        <w:t xml:space="preserve"> </w:t>
      </w:r>
      <w:r w:rsidR="00C6670D" w:rsidRPr="0004063A">
        <w:t>objetivas</w:t>
      </w:r>
      <w:r w:rsidR="00C6670D" w:rsidRPr="00102E00">
        <w:t>, como la ejecuci</w:t>
      </w:r>
      <w:r w:rsidR="00C6670D" w:rsidRPr="00102E00">
        <w:rPr>
          <w:rFonts w:cs="HelveticaNeue LT 55 Roman"/>
        </w:rPr>
        <w:t>ó</w:t>
      </w:r>
      <w:r w:rsidR="00C6670D" w:rsidRPr="00102E00">
        <w:t>n de las diversas propuestas de trabajo que se programen para las fases no presenciales</w:t>
      </w:r>
      <w:r w:rsidR="00BA1A15" w:rsidRPr="00102E00">
        <w:t xml:space="preserve"> </w:t>
      </w:r>
      <w:r w:rsidR="00C6670D" w:rsidRPr="00102E00">
        <w:t>y</w:t>
      </w:r>
      <w:r w:rsidR="00BA1A15" w:rsidRPr="00102E00">
        <w:t xml:space="preserve"> </w:t>
      </w:r>
      <w:r w:rsidR="00C6670D" w:rsidRPr="00102E00">
        <w:t>las</w:t>
      </w:r>
      <w:r w:rsidR="00BA1A15" w:rsidRPr="00102E00">
        <w:rPr>
          <w:rFonts w:cs="HelveticaNeue LT 55 Roman"/>
        </w:rPr>
        <w:t xml:space="preserve"> </w:t>
      </w:r>
      <w:r w:rsidR="00C6670D" w:rsidRPr="00102E00">
        <w:t>tareas</w:t>
      </w:r>
      <w:r w:rsidR="00BA1A15" w:rsidRPr="00102E00">
        <w:rPr>
          <w:rFonts w:cs="HelveticaNeue LT 55 Roman"/>
        </w:rPr>
        <w:t xml:space="preserve"> </w:t>
      </w:r>
      <w:r w:rsidR="00C6670D" w:rsidRPr="00102E00">
        <w:t>propuestas</w:t>
      </w:r>
      <w:r w:rsidR="00BA1A15" w:rsidRPr="00102E00">
        <w:rPr>
          <w:rFonts w:cs="HelveticaNeue LT 55 Roman"/>
        </w:rPr>
        <w:t xml:space="preserve"> </w:t>
      </w:r>
      <w:r w:rsidR="00C6670D" w:rsidRPr="00102E00">
        <w:t>en</w:t>
      </w:r>
      <w:r w:rsidR="00BA1A15" w:rsidRPr="00102E00">
        <w:rPr>
          <w:rFonts w:cs="HelveticaNeue LT 55 Roman"/>
        </w:rPr>
        <w:t xml:space="preserve"> </w:t>
      </w:r>
      <w:r w:rsidR="00C6670D" w:rsidRPr="00102E00">
        <w:t>la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plataforma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en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l</w:t>
      </w:r>
      <w:r w:rsidR="00C6670D" w:rsidRPr="00102E00">
        <w:rPr>
          <w:rFonts w:cs="HelveticaNeue LT 55 Roman"/>
        </w:rPr>
        <w:t>í</w:t>
      </w:r>
      <w:r w:rsidR="00C6670D" w:rsidRPr="00102E00">
        <w:t>nea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para</w:t>
      </w:r>
      <w:r w:rsidR="00BA1A15" w:rsidRPr="00102E00">
        <w:rPr>
          <w:rFonts w:cs="HelveticaNeue LT 55 Roman"/>
        </w:rPr>
        <w:t xml:space="preserve"> </w:t>
      </w:r>
      <w:r w:rsidR="00C6670D" w:rsidRPr="00102E00">
        <w:t>las</w:t>
      </w:r>
      <w:r w:rsidR="00BA1A15" w:rsidRPr="00102E00">
        <w:rPr>
          <w:rFonts w:cs="HelveticaNeue LT 55 Roman"/>
        </w:rPr>
        <w:t xml:space="preserve"> </w:t>
      </w:r>
      <w:r w:rsidR="00C6670D" w:rsidRPr="00102E00">
        <w:t>actividades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que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incluyan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fase</w:t>
      </w:r>
      <w:r w:rsidR="00C6670D" w:rsidRPr="00102E00">
        <w:rPr>
          <w:rFonts w:cs="HelveticaNeue LT 55 Roman"/>
        </w:rPr>
        <w:t xml:space="preserve"> </w:t>
      </w:r>
      <w:r w:rsidR="00C6670D" w:rsidRPr="00102E00">
        <w:t>telem</w:t>
      </w:r>
      <w:r w:rsidR="00C6670D" w:rsidRPr="00102E00">
        <w:rPr>
          <w:rFonts w:cs="HelveticaNeue LT 55 Roman"/>
        </w:rPr>
        <w:t>á</w:t>
      </w:r>
      <w:r w:rsidR="00C6670D" w:rsidRPr="00102E00">
        <w:t>tica.</w:t>
      </w:r>
    </w:p>
    <w:p w14:paraId="41C8F396" w14:textId="77777777" w:rsidR="009C2D05" w:rsidRPr="00102E00" w:rsidRDefault="009C2D05" w:rsidP="00C6670D">
      <w:pPr>
        <w:pStyle w:val="Estilo4"/>
        <w:rPr>
          <w:color w:val="FF0000"/>
        </w:rPr>
      </w:pPr>
    </w:p>
    <w:p w14:paraId="478B4672" w14:textId="27A7EC2C" w:rsidR="00A86749" w:rsidRPr="00B15A19" w:rsidRDefault="003C60F7" w:rsidP="002904A2">
      <w:pPr>
        <w:pStyle w:val="Estilo4"/>
        <w:rPr>
          <w:color w:val="FF0000"/>
          <w:highlight w:val="yellow"/>
        </w:rPr>
      </w:pPr>
      <w:r>
        <w:t>Las faltas de asistencia, independientemente de la causa, no podrán superar el 15%</w:t>
      </w:r>
      <w:r w:rsidR="005762C0">
        <w:t xml:space="preserve"> de la duración </w:t>
      </w:r>
      <w:r w:rsidR="0079022A">
        <w:t>presencial</w:t>
      </w:r>
      <w:r w:rsidR="005762C0">
        <w:t xml:space="preserve"> de la actividad formativa</w:t>
      </w:r>
      <w:r w:rsidR="009733FF">
        <w:t>.</w:t>
      </w:r>
    </w:p>
    <w:sectPr w:rsidR="00A86749" w:rsidRPr="00B15A19" w:rsidSect="006E20FD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928" w:right="1418" w:bottom="1701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70646" w14:textId="77777777" w:rsidR="001C16F7" w:rsidRDefault="001C16F7" w:rsidP="00792FBE">
      <w:r>
        <w:separator/>
      </w:r>
    </w:p>
  </w:endnote>
  <w:endnote w:type="continuationSeparator" w:id="0">
    <w:p w14:paraId="7749F1FA" w14:textId="77777777" w:rsidR="001C16F7" w:rsidRDefault="001C16F7" w:rsidP="00792FBE">
      <w:r>
        <w:continuationSeparator/>
      </w:r>
    </w:p>
  </w:endnote>
  <w:endnote w:type="continuationNotice" w:id="1">
    <w:p w14:paraId="06678A31" w14:textId="77777777" w:rsidR="001C16F7" w:rsidRDefault="001C1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altName w:val="Aria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altName w:val="Riojana Bold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5880569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7DFC9E" w14:textId="77777777" w:rsidR="00E9626D" w:rsidRDefault="00E9626D" w:rsidP="00E9626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D2F72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4B94D5A5" w14:textId="77777777" w:rsidR="00E9626D" w:rsidRDefault="00E9626D" w:rsidP="0001178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806729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53FD184" w14:textId="278BC596" w:rsidR="00E9626D" w:rsidRDefault="00E9626D" w:rsidP="00E9626D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595F0D">
          <w:rPr>
            <w:rStyle w:val="Nmerodepgina"/>
            <w:rFonts w:ascii="Riojana" w:hAnsi="Riojana"/>
            <w:sz w:val="22"/>
          </w:rPr>
          <w:fldChar w:fldCharType="begin"/>
        </w:r>
        <w:r w:rsidRPr="00595F0D">
          <w:rPr>
            <w:rStyle w:val="Nmerodepgina"/>
            <w:rFonts w:ascii="Riojana" w:hAnsi="Riojana"/>
            <w:sz w:val="22"/>
          </w:rPr>
          <w:instrText xml:space="preserve"> PAGE </w:instrText>
        </w:r>
        <w:r w:rsidRPr="00595F0D">
          <w:rPr>
            <w:rStyle w:val="Nmerodepgina"/>
            <w:rFonts w:ascii="Riojana" w:hAnsi="Riojana"/>
            <w:sz w:val="22"/>
          </w:rPr>
          <w:fldChar w:fldCharType="separate"/>
        </w:r>
        <w:r w:rsidR="00084403">
          <w:rPr>
            <w:rStyle w:val="Nmerodepgina"/>
            <w:rFonts w:ascii="Riojana" w:hAnsi="Riojana"/>
            <w:noProof/>
            <w:sz w:val="22"/>
          </w:rPr>
          <w:t>4</w:t>
        </w:r>
        <w:r w:rsidRPr="00595F0D">
          <w:rPr>
            <w:rStyle w:val="Nmerodepgina"/>
            <w:rFonts w:ascii="Riojana" w:hAnsi="Riojana"/>
            <w:sz w:val="22"/>
          </w:rPr>
          <w:fldChar w:fldCharType="end"/>
        </w:r>
      </w:p>
    </w:sdtContent>
  </w:sdt>
  <w:p w14:paraId="43350FAC" w14:textId="68B9178C" w:rsidR="002E02A3" w:rsidRPr="00595F0D" w:rsidRDefault="002855BD" w:rsidP="002E02A3">
    <w:pPr>
      <w:ind w:right="1552"/>
      <w:rPr>
        <w:rFonts w:ascii="Riojana" w:hAnsi="Riojana"/>
        <w:i/>
        <w:sz w:val="16"/>
        <w:szCs w:val="16"/>
      </w:rPr>
    </w:pPr>
    <w:r w:rsidRPr="00595F0D">
      <w:rPr>
        <w:rFonts w:ascii="Riojana" w:hAnsi="Riojana"/>
        <w:i/>
        <w:sz w:val="16"/>
        <w:szCs w:val="16"/>
      </w:rPr>
      <w:fldChar w:fldCharType="begin"/>
    </w:r>
    <w:r w:rsidRPr="00595F0D">
      <w:rPr>
        <w:rFonts w:ascii="Riojana" w:hAnsi="Riojana"/>
        <w:i/>
        <w:sz w:val="16"/>
        <w:szCs w:val="16"/>
      </w:rPr>
      <w:instrText xml:space="preserve"> STYLEREF  "Nombre curso" </w:instrText>
    </w:r>
    <w:r w:rsidRPr="00595F0D">
      <w:rPr>
        <w:rFonts w:ascii="Riojana" w:hAnsi="Riojana"/>
        <w:i/>
        <w:sz w:val="16"/>
        <w:szCs w:val="16"/>
      </w:rPr>
      <w:fldChar w:fldCharType="separate"/>
    </w:r>
    <w:r w:rsidR="00084403">
      <w:rPr>
        <w:rFonts w:ascii="Riojana" w:hAnsi="Riojana"/>
        <w:i/>
        <w:noProof/>
        <w:sz w:val="16"/>
        <w:szCs w:val="16"/>
      </w:rPr>
      <w:t>Curso de formación organizado por el CRIE</w:t>
    </w:r>
    <w:r w:rsidRPr="00595F0D">
      <w:rPr>
        <w:rFonts w:ascii="Riojana" w:hAnsi="Riojana"/>
        <w:i/>
        <w:sz w:val="16"/>
        <w:szCs w:val="16"/>
      </w:rPr>
      <w:fldChar w:fldCharType="end"/>
    </w:r>
    <w:r w:rsidR="00C92681" w:rsidRPr="00595F0D">
      <w:rPr>
        <w:rFonts w:ascii="Riojana" w:hAnsi="Riojana"/>
        <w:i/>
        <w:sz w:val="16"/>
        <w:szCs w:val="16"/>
      </w:rPr>
      <w:t>.</w:t>
    </w:r>
  </w:p>
  <w:p w14:paraId="1D454F2F" w14:textId="77777777" w:rsidR="00E9626D" w:rsidRPr="00595F0D" w:rsidRDefault="175B017C" w:rsidP="175B017C">
    <w:pPr>
      <w:rPr>
        <w:rFonts w:ascii="Riojana" w:hAnsi="Riojana"/>
        <w:i/>
        <w:iCs/>
        <w:sz w:val="16"/>
        <w:szCs w:val="16"/>
      </w:rPr>
    </w:pPr>
    <w:r w:rsidRPr="00595F0D">
      <w:rPr>
        <w:rFonts w:ascii="Riojana" w:hAnsi="Riojana"/>
        <w:i/>
        <w:iCs/>
        <w:sz w:val="16"/>
        <w:szCs w:val="16"/>
      </w:rPr>
      <w:t>Centro Riojano de Innovación</w:t>
    </w:r>
    <w:r w:rsidR="002D01A6" w:rsidRPr="00595F0D">
      <w:rPr>
        <w:rFonts w:ascii="Riojana" w:hAnsi="Riojana"/>
        <w:i/>
        <w:iCs/>
        <w:sz w:val="16"/>
        <w:szCs w:val="16"/>
      </w:rPr>
      <w:t xml:space="preserve"> </w:t>
    </w:r>
    <w:r w:rsidRPr="00595F0D">
      <w:rPr>
        <w:rFonts w:ascii="Riojana" w:hAnsi="Riojana"/>
        <w:i/>
        <w:iCs/>
        <w:sz w:val="16"/>
        <w:szCs w:val="16"/>
      </w:rPr>
      <w:t>Educativ</w:t>
    </w:r>
    <w:r w:rsidR="00325074" w:rsidRPr="00595F0D">
      <w:rPr>
        <w:rFonts w:ascii="Riojana" w:hAnsi="Riojana"/>
        <w:i/>
        <w:iCs/>
        <w:sz w:val="16"/>
        <w:szCs w:val="16"/>
      </w:rPr>
      <w:t>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747C" w14:textId="77777777" w:rsidR="00E9626D" w:rsidRPr="00934C9F" w:rsidRDefault="00E9626D" w:rsidP="007D0B6D">
    <w:pPr>
      <w:pStyle w:val="Piedepgina"/>
      <w:jc w:val="center"/>
      <w:rPr>
        <w:rFonts w:ascii="Riojana" w:hAnsi="Riojana"/>
        <w:i/>
        <w:iCs/>
        <w:sz w:val="16"/>
        <w:szCs w:val="16"/>
      </w:rPr>
    </w:pPr>
    <w:r w:rsidRPr="00102E00">
      <w:rPr>
        <w:rFonts w:ascii="Riojana" w:hAnsi="Riojana"/>
        <w:i/>
        <w:iCs/>
        <w:sz w:val="16"/>
        <w:szCs w:val="16"/>
      </w:rPr>
      <w:t>CENTRO RIOJANO DE INNOVACIÓN</w:t>
    </w:r>
    <w:r w:rsidR="002D01A6" w:rsidRPr="00102E00">
      <w:rPr>
        <w:rFonts w:ascii="Riojana" w:hAnsi="Riojana"/>
        <w:i/>
        <w:iCs/>
        <w:sz w:val="16"/>
        <w:szCs w:val="16"/>
      </w:rPr>
      <w:t xml:space="preserve"> </w:t>
    </w:r>
    <w:r w:rsidRPr="00102E00">
      <w:rPr>
        <w:rFonts w:ascii="Riojana" w:hAnsi="Riojana"/>
        <w:i/>
        <w:iCs/>
        <w:sz w:val="16"/>
        <w:szCs w:val="16"/>
      </w:rPr>
      <w:t>EDUCATIV</w:t>
    </w:r>
    <w:r w:rsidR="00325074" w:rsidRPr="00102E00">
      <w:rPr>
        <w:rFonts w:ascii="Riojana" w:hAnsi="Riojana"/>
        <w:i/>
        <w:iCs/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E086C" w14:textId="77777777" w:rsidR="001C16F7" w:rsidRDefault="001C16F7" w:rsidP="00792FBE">
      <w:r>
        <w:separator/>
      </w:r>
    </w:p>
  </w:footnote>
  <w:footnote w:type="continuationSeparator" w:id="0">
    <w:p w14:paraId="634E7E0A" w14:textId="77777777" w:rsidR="001C16F7" w:rsidRDefault="001C16F7" w:rsidP="00792FBE">
      <w:r>
        <w:continuationSeparator/>
      </w:r>
    </w:p>
  </w:footnote>
  <w:footnote w:type="continuationNotice" w:id="1">
    <w:p w14:paraId="00431ED6" w14:textId="77777777" w:rsidR="001C16F7" w:rsidRDefault="001C1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FFD7" w14:textId="77777777" w:rsidR="00EE103E" w:rsidRPr="00805AA5" w:rsidRDefault="000E588C" w:rsidP="00805AA5">
    <w:pPr>
      <w:rPr>
        <w:rFonts w:ascii="HelveticaNeue LT 55 Roman" w:hAnsi="HelveticaNeue LT 55 Roman"/>
        <w:i/>
        <w:sz w:val="20"/>
        <w:szCs w:val="20"/>
      </w:rPr>
    </w:pPr>
    <w:r w:rsidRPr="001504BD">
      <w:rPr>
        <w:rFonts w:ascii="Riojana" w:hAnsi="Riojana"/>
        <w:b/>
        <w:bCs/>
        <w:noProof/>
        <w:sz w:val="26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655A9E68" wp14:editId="294FEBFB">
          <wp:simplePos x="0" y="0"/>
          <wp:positionH relativeFrom="column">
            <wp:posOffset>4731253</wp:posOffset>
          </wp:positionH>
          <wp:positionV relativeFrom="paragraph">
            <wp:posOffset>89535</wp:posOffset>
          </wp:positionV>
          <wp:extent cx="1009650" cy="1676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63627B9" wp14:editId="1EE0D788">
          <wp:simplePos x="0" y="0"/>
          <wp:positionH relativeFrom="column">
            <wp:posOffset>-151262</wp:posOffset>
          </wp:positionH>
          <wp:positionV relativeFrom="paragraph">
            <wp:posOffset>-1905</wp:posOffset>
          </wp:positionV>
          <wp:extent cx="1089660" cy="379730"/>
          <wp:effectExtent l="0" t="0" r="0" b="1270"/>
          <wp:wrapNone/>
          <wp:docPr id="3" name="Imagen 3" descr="C:\Users\jcastellano\AppData\Local\Microsoft\Windows\INetCache\Content.Word\La Rioj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castellano\AppData\Local\Microsoft\Windows\INetCache\Content.Word\La Rioja_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5AA5">
      <w:rPr>
        <w:rFonts w:ascii="HelveticaNeue LT 55 Roman" w:hAnsi="HelveticaNeue LT 55 Roman"/>
        <w:i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5B017C" w14:paraId="72A3D3EC" w14:textId="77777777" w:rsidTr="175B017C">
      <w:tc>
        <w:tcPr>
          <w:tcW w:w="3020" w:type="dxa"/>
        </w:tcPr>
        <w:p w14:paraId="0D0B940D" w14:textId="77777777" w:rsidR="175B017C" w:rsidRDefault="175B017C" w:rsidP="175B017C">
          <w:pPr>
            <w:pStyle w:val="Encabezado"/>
            <w:ind w:left="-115"/>
          </w:pPr>
        </w:p>
      </w:tc>
      <w:tc>
        <w:tcPr>
          <w:tcW w:w="3020" w:type="dxa"/>
        </w:tcPr>
        <w:p w14:paraId="0E27B00A" w14:textId="77777777" w:rsidR="175B017C" w:rsidRDefault="175B017C" w:rsidP="175B017C">
          <w:pPr>
            <w:pStyle w:val="Encabezado"/>
            <w:jc w:val="center"/>
          </w:pPr>
        </w:p>
      </w:tc>
      <w:tc>
        <w:tcPr>
          <w:tcW w:w="3020" w:type="dxa"/>
        </w:tcPr>
        <w:p w14:paraId="60061E4C" w14:textId="77777777" w:rsidR="175B017C" w:rsidRDefault="175B017C" w:rsidP="175B017C">
          <w:pPr>
            <w:pStyle w:val="Encabezado"/>
            <w:ind w:right="-115"/>
            <w:jc w:val="right"/>
          </w:pPr>
        </w:p>
      </w:tc>
    </w:tr>
  </w:tbl>
  <w:p w14:paraId="44EAFD9C" w14:textId="77777777" w:rsidR="175B017C" w:rsidRDefault="175B017C" w:rsidP="175B01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7132"/>
    <w:multiLevelType w:val="hybridMultilevel"/>
    <w:tmpl w:val="C4E03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DE11"/>
    <w:multiLevelType w:val="hybridMultilevel"/>
    <w:tmpl w:val="C36A60EE"/>
    <w:lvl w:ilvl="0" w:tplc="FA86A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03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C3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CE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46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2C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88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E6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05FCC"/>
    <w:multiLevelType w:val="hybridMultilevel"/>
    <w:tmpl w:val="D79864C8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D3A19"/>
    <w:multiLevelType w:val="hybridMultilevel"/>
    <w:tmpl w:val="7CB47D64"/>
    <w:lvl w:ilvl="0" w:tplc="91BC443E">
      <w:start w:val="1"/>
      <w:numFmt w:val="decimal"/>
      <w:pStyle w:val="Estilo5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1" w:hanging="360"/>
      </w:pPr>
    </w:lvl>
    <w:lvl w:ilvl="2" w:tplc="040A001B" w:tentative="1">
      <w:start w:val="1"/>
      <w:numFmt w:val="lowerRoman"/>
      <w:lvlText w:val="%3."/>
      <w:lvlJc w:val="right"/>
      <w:pPr>
        <w:ind w:left="2161" w:hanging="180"/>
      </w:pPr>
    </w:lvl>
    <w:lvl w:ilvl="3" w:tplc="040A000F" w:tentative="1">
      <w:start w:val="1"/>
      <w:numFmt w:val="decimal"/>
      <w:lvlText w:val="%4."/>
      <w:lvlJc w:val="left"/>
      <w:pPr>
        <w:ind w:left="2881" w:hanging="360"/>
      </w:pPr>
    </w:lvl>
    <w:lvl w:ilvl="4" w:tplc="040A0019" w:tentative="1">
      <w:start w:val="1"/>
      <w:numFmt w:val="lowerLetter"/>
      <w:lvlText w:val="%5."/>
      <w:lvlJc w:val="left"/>
      <w:pPr>
        <w:ind w:left="3601" w:hanging="360"/>
      </w:pPr>
    </w:lvl>
    <w:lvl w:ilvl="5" w:tplc="040A001B" w:tentative="1">
      <w:start w:val="1"/>
      <w:numFmt w:val="lowerRoman"/>
      <w:lvlText w:val="%6."/>
      <w:lvlJc w:val="right"/>
      <w:pPr>
        <w:ind w:left="4321" w:hanging="180"/>
      </w:pPr>
    </w:lvl>
    <w:lvl w:ilvl="6" w:tplc="040A000F" w:tentative="1">
      <w:start w:val="1"/>
      <w:numFmt w:val="decimal"/>
      <w:lvlText w:val="%7."/>
      <w:lvlJc w:val="left"/>
      <w:pPr>
        <w:ind w:left="5041" w:hanging="360"/>
      </w:pPr>
    </w:lvl>
    <w:lvl w:ilvl="7" w:tplc="040A0019" w:tentative="1">
      <w:start w:val="1"/>
      <w:numFmt w:val="lowerLetter"/>
      <w:lvlText w:val="%8."/>
      <w:lvlJc w:val="left"/>
      <w:pPr>
        <w:ind w:left="5761" w:hanging="360"/>
      </w:pPr>
    </w:lvl>
    <w:lvl w:ilvl="8" w:tplc="04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63C96F58"/>
    <w:multiLevelType w:val="hybridMultilevel"/>
    <w:tmpl w:val="A3E63A26"/>
    <w:lvl w:ilvl="0" w:tplc="196457C2">
      <w:start w:val="1"/>
      <w:numFmt w:val="decimal"/>
      <w:lvlText w:val="%1."/>
      <w:lvlJc w:val="left"/>
      <w:pPr>
        <w:ind w:left="360" w:hanging="360"/>
      </w:pPr>
    </w:lvl>
    <w:lvl w:ilvl="1" w:tplc="08BE9C9E">
      <w:start w:val="1"/>
      <w:numFmt w:val="lowerLetter"/>
      <w:lvlText w:val="%2."/>
      <w:lvlJc w:val="left"/>
      <w:pPr>
        <w:ind w:left="1080" w:hanging="360"/>
      </w:pPr>
    </w:lvl>
    <w:lvl w:ilvl="2" w:tplc="C3A075BC">
      <w:start w:val="1"/>
      <w:numFmt w:val="lowerRoman"/>
      <w:lvlText w:val="%3."/>
      <w:lvlJc w:val="right"/>
      <w:pPr>
        <w:ind w:left="1800" w:hanging="180"/>
      </w:pPr>
    </w:lvl>
    <w:lvl w:ilvl="3" w:tplc="1FB6CCD2">
      <w:start w:val="1"/>
      <w:numFmt w:val="decimal"/>
      <w:lvlText w:val="%4."/>
      <w:lvlJc w:val="left"/>
      <w:pPr>
        <w:ind w:left="2520" w:hanging="360"/>
      </w:pPr>
    </w:lvl>
    <w:lvl w:ilvl="4" w:tplc="0D5C070A">
      <w:start w:val="1"/>
      <w:numFmt w:val="lowerLetter"/>
      <w:lvlText w:val="%5."/>
      <w:lvlJc w:val="left"/>
      <w:pPr>
        <w:ind w:left="3240" w:hanging="360"/>
      </w:pPr>
    </w:lvl>
    <w:lvl w:ilvl="5" w:tplc="6FE4FAD0">
      <w:start w:val="1"/>
      <w:numFmt w:val="lowerRoman"/>
      <w:lvlText w:val="%6."/>
      <w:lvlJc w:val="right"/>
      <w:pPr>
        <w:ind w:left="3960" w:hanging="180"/>
      </w:pPr>
    </w:lvl>
    <w:lvl w:ilvl="6" w:tplc="B30C62F8">
      <w:start w:val="1"/>
      <w:numFmt w:val="decimal"/>
      <w:lvlText w:val="%7."/>
      <w:lvlJc w:val="left"/>
      <w:pPr>
        <w:ind w:left="4680" w:hanging="360"/>
      </w:pPr>
    </w:lvl>
    <w:lvl w:ilvl="7" w:tplc="336C1A26">
      <w:start w:val="1"/>
      <w:numFmt w:val="lowerLetter"/>
      <w:lvlText w:val="%8."/>
      <w:lvlJc w:val="left"/>
      <w:pPr>
        <w:ind w:left="5400" w:hanging="360"/>
      </w:pPr>
    </w:lvl>
    <w:lvl w:ilvl="8" w:tplc="7046935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55632"/>
    <w:multiLevelType w:val="hybridMultilevel"/>
    <w:tmpl w:val="0966D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87C1F"/>
    <w:multiLevelType w:val="hybridMultilevel"/>
    <w:tmpl w:val="DE2CE752"/>
    <w:lvl w:ilvl="0" w:tplc="658AB76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994C8E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994C8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3AC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10C5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2CB7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DAC4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AA13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9C6AF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F6614B"/>
    <w:multiLevelType w:val="hybridMultilevel"/>
    <w:tmpl w:val="A3E63A26"/>
    <w:lvl w:ilvl="0" w:tplc="196457C2">
      <w:start w:val="1"/>
      <w:numFmt w:val="decimal"/>
      <w:lvlText w:val="%1."/>
      <w:lvlJc w:val="left"/>
      <w:pPr>
        <w:ind w:left="360" w:hanging="360"/>
      </w:pPr>
    </w:lvl>
    <w:lvl w:ilvl="1" w:tplc="08BE9C9E">
      <w:start w:val="1"/>
      <w:numFmt w:val="lowerLetter"/>
      <w:lvlText w:val="%2."/>
      <w:lvlJc w:val="left"/>
      <w:pPr>
        <w:ind w:left="1080" w:hanging="360"/>
      </w:pPr>
    </w:lvl>
    <w:lvl w:ilvl="2" w:tplc="C3A075BC">
      <w:start w:val="1"/>
      <w:numFmt w:val="lowerRoman"/>
      <w:lvlText w:val="%3."/>
      <w:lvlJc w:val="right"/>
      <w:pPr>
        <w:ind w:left="1800" w:hanging="180"/>
      </w:pPr>
    </w:lvl>
    <w:lvl w:ilvl="3" w:tplc="1FB6CCD2">
      <w:start w:val="1"/>
      <w:numFmt w:val="decimal"/>
      <w:lvlText w:val="%4."/>
      <w:lvlJc w:val="left"/>
      <w:pPr>
        <w:ind w:left="2520" w:hanging="360"/>
      </w:pPr>
    </w:lvl>
    <w:lvl w:ilvl="4" w:tplc="0D5C070A">
      <w:start w:val="1"/>
      <w:numFmt w:val="lowerLetter"/>
      <w:lvlText w:val="%5."/>
      <w:lvlJc w:val="left"/>
      <w:pPr>
        <w:ind w:left="3240" w:hanging="360"/>
      </w:pPr>
    </w:lvl>
    <w:lvl w:ilvl="5" w:tplc="6FE4FAD0">
      <w:start w:val="1"/>
      <w:numFmt w:val="lowerRoman"/>
      <w:lvlText w:val="%6."/>
      <w:lvlJc w:val="right"/>
      <w:pPr>
        <w:ind w:left="3960" w:hanging="180"/>
      </w:pPr>
    </w:lvl>
    <w:lvl w:ilvl="6" w:tplc="B30C62F8">
      <w:start w:val="1"/>
      <w:numFmt w:val="decimal"/>
      <w:lvlText w:val="%7."/>
      <w:lvlJc w:val="left"/>
      <w:pPr>
        <w:ind w:left="4680" w:hanging="360"/>
      </w:pPr>
    </w:lvl>
    <w:lvl w:ilvl="7" w:tplc="336C1A26">
      <w:start w:val="1"/>
      <w:numFmt w:val="lowerLetter"/>
      <w:lvlText w:val="%8."/>
      <w:lvlJc w:val="left"/>
      <w:pPr>
        <w:ind w:left="5400" w:hanging="360"/>
      </w:pPr>
    </w:lvl>
    <w:lvl w:ilvl="8" w:tplc="7046935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412780"/>
    <w:multiLevelType w:val="multilevel"/>
    <w:tmpl w:val="2F66E7A2"/>
    <w:styleLink w:val="WWNum1"/>
    <w:lvl w:ilvl="0">
      <w:numFmt w:val="bullet"/>
      <w:lvlText w:val="●"/>
      <w:lvlJc w:val="left"/>
      <w:pPr>
        <w:ind w:left="720" w:hanging="360"/>
      </w:pPr>
      <w:rPr>
        <w:rFonts w:ascii="Arial" w:hAnsi="Arial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Arial" w:hAnsi="Arial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4A"/>
    <w:rsid w:val="00001519"/>
    <w:rsid w:val="00007354"/>
    <w:rsid w:val="000110DC"/>
    <w:rsid w:val="0001178E"/>
    <w:rsid w:val="00017219"/>
    <w:rsid w:val="00024E4A"/>
    <w:rsid w:val="0002693D"/>
    <w:rsid w:val="00030BE9"/>
    <w:rsid w:val="000336F4"/>
    <w:rsid w:val="0004063A"/>
    <w:rsid w:val="00041931"/>
    <w:rsid w:val="0004542E"/>
    <w:rsid w:val="0004567F"/>
    <w:rsid w:val="000544C7"/>
    <w:rsid w:val="00054923"/>
    <w:rsid w:val="00057CA8"/>
    <w:rsid w:val="00084403"/>
    <w:rsid w:val="00093A18"/>
    <w:rsid w:val="000A0442"/>
    <w:rsid w:val="000A1CF5"/>
    <w:rsid w:val="000A5D88"/>
    <w:rsid w:val="000C2A84"/>
    <w:rsid w:val="000C3AE6"/>
    <w:rsid w:val="000D00CB"/>
    <w:rsid w:val="000D11D3"/>
    <w:rsid w:val="000D5691"/>
    <w:rsid w:val="000E149E"/>
    <w:rsid w:val="000E588C"/>
    <w:rsid w:val="000E6AD9"/>
    <w:rsid w:val="000F09BE"/>
    <w:rsid w:val="000F164C"/>
    <w:rsid w:val="000F2DE7"/>
    <w:rsid w:val="00102E00"/>
    <w:rsid w:val="00106760"/>
    <w:rsid w:val="00110537"/>
    <w:rsid w:val="001128D9"/>
    <w:rsid w:val="00121AF4"/>
    <w:rsid w:val="00132D31"/>
    <w:rsid w:val="0013574F"/>
    <w:rsid w:val="001424E1"/>
    <w:rsid w:val="00150B6E"/>
    <w:rsid w:val="001623FC"/>
    <w:rsid w:val="00175A7F"/>
    <w:rsid w:val="00193ED1"/>
    <w:rsid w:val="001A0EF5"/>
    <w:rsid w:val="001A6E2A"/>
    <w:rsid w:val="001B4FB7"/>
    <w:rsid w:val="001C16F7"/>
    <w:rsid w:val="001E66FC"/>
    <w:rsid w:val="001F1622"/>
    <w:rsid w:val="001F2F00"/>
    <w:rsid w:val="00200655"/>
    <w:rsid w:val="0020336A"/>
    <w:rsid w:val="002144D3"/>
    <w:rsid w:val="00217989"/>
    <w:rsid w:val="00225212"/>
    <w:rsid w:val="00244914"/>
    <w:rsid w:val="00251043"/>
    <w:rsid w:val="0025142F"/>
    <w:rsid w:val="002633E7"/>
    <w:rsid w:val="00264C38"/>
    <w:rsid w:val="0027037E"/>
    <w:rsid w:val="00277980"/>
    <w:rsid w:val="00280E8A"/>
    <w:rsid w:val="002855BD"/>
    <w:rsid w:val="00287696"/>
    <w:rsid w:val="002904A2"/>
    <w:rsid w:val="00293FEB"/>
    <w:rsid w:val="002A0264"/>
    <w:rsid w:val="002A465B"/>
    <w:rsid w:val="002B61F0"/>
    <w:rsid w:val="002C4432"/>
    <w:rsid w:val="002D01A6"/>
    <w:rsid w:val="002D43AE"/>
    <w:rsid w:val="002D6369"/>
    <w:rsid w:val="002E02A3"/>
    <w:rsid w:val="002E5BB5"/>
    <w:rsid w:val="002F08F5"/>
    <w:rsid w:val="002F40E9"/>
    <w:rsid w:val="0030184D"/>
    <w:rsid w:val="0030764F"/>
    <w:rsid w:val="003162AF"/>
    <w:rsid w:val="00323EA4"/>
    <w:rsid w:val="00325074"/>
    <w:rsid w:val="003301E2"/>
    <w:rsid w:val="00333A36"/>
    <w:rsid w:val="00333C85"/>
    <w:rsid w:val="003363DB"/>
    <w:rsid w:val="0037287E"/>
    <w:rsid w:val="003A29BD"/>
    <w:rsid w:val="003A2C10"/>
    <w:rsid w:val="003A3575"/>
    <w:rsid w:val="003A45E2"/>
    <w:rsid w:val="003B1793"/>
    <w:rsid w:val="003B509C"/>
    <w:rsid w:val="003B5DDA"/>
    <w:rsid w:val="003C2B68"/>
    <w:rsid w:val="003C5F9D"/>
    <w:rsid w:val="003C60F7"/>
    <w:rsid w:val="003D01D8"/>
    <w:rsid w:val="003D4F08"/>
    <w:rsid w:val="003D599D"/>
    <w:rsid w:val="003E0DD8"/>
    <w:rsid w:val="00404DBD"/>
    <w:rsid w:val="00414AEC"/>
    <w:rsid w:val="00417326"/>
    <w:rsid w:val="0041785C"/>
    <w:rsid w:val="00421315"/>
    <w:rsid w:val="00442A37"/>
    <w:rsid w:val="00444566"/>
    <w:rsid w:val="00445DF7"/>
    <w:rsid w:val="004472A0"/>
    <w:rsid w:val="00447B5F"/>
    <w:rsid w:val="00451764"/>
    <w:rsid w:val="00452CEA"/>
    <w:rsid w:val="00457383"/>
    <w:rsid w:val="00467B14"/>
    <w:rsid w:val="00486C90"/>
    <w:rsid w:val="00493F79"/>
    <w:rsid w:val="004952D3"/>
    <w:rsid w:val="004B02C4"/>
    <w:rsid w:val="004B2CEE"/>
    <w:rsid w:val="004B5260"/>
    <w:rsid w:val="004B56E7"/>
    <w:rsid w:val="004B6065"/>
    <w:rsid w:val="004C0694"/>
    <w:rsid w:val="004C41D0"/>
    <w:rsid w:val="004C4FEE"/>
    <w:rsid w:val="004D20FB"/>
    <w:rsid w:val="004D65B3"/>
    <w:rsid w:val="004E128D"/>
    <w:rsid w:val="004E7284"/>
    <w:rsid w:val="004F0228"/>
    <w:rsid w:val="00514D11"/>
    <w:rsid w:val="00517A3C"/>
    <w:rsid w:val="00524C09"/>
    <w:rsid w:val="00525578"/>
    <w:rsid w:val="0053365E"/>
    <w:rsid w:val="00535CFF"/>
    <w:rsid w:val="00537065"/>
    <w:rsid w:val="00542D9B"/>
    <w:rsid w:val="00552B9A"/>
    <w:rsid w:val="0055772C"/>
    <w:rsid w:val="00570ED8"/>
    <w:rsid w:val="00572980"/>
    <w:rsid w:val="005749B3"/>
    <w:rsid w:val="00574EEA"/>
    <w:rsid w:val="005762C0"/>
    <w:rsid w:val="0057633D"/>
    <w:rsid w:val="00593EBD"/>
    <w:rsid w:val="005953F9"/>
    <w:rsid w:val="00595F0D"/>
    <w:rsid w:val="005A4149"/>
    <w:rsid w:val="005A7773"/>
    <w:rsid w:val="005B0BF6"/>
    <w:rsid w:val="005B1DAC"/>
    <w:rsid w:val="005B60C2"/>
    <w:rsid w:val="005C7DE8"/>
    <w:rsid w:val="005D5E6B"/>
    <w:rsid w:val="005D7DE7"/>
    <w:rsid w:val="005E35CA"/>
    <w:rsid w:val="00607C0E"/>
    <w:rsid w:val="006111E8"/>
    <w:rsid w:val="00612A5B"/>
    <w:rsid w:val="006249B9"/>
    <w:rsid w:val="006362E3"/>
    <w:rsid w:val="00637CD3"/>
    <w:rsid w:val="00645EB3"/>
    <w:rsid w:val="00652B32"/>
    <w:rsid w:val="006537D1"/>
    <w:rsid w:val="00655D38"/>
    <w:rsid w:val="00655F23"/>
    <w:rsid w:val="006561EA"/>
    <w:rsid w:val="00665942"/>
    <w:rsid w:val="0066724A"/>
    <w:rsid w:val="006711FF"/>
    <w:rsid w:val="00672144"/>
    <w:rsid w:val="00675A3D"/>
    <w:rsid w:val="00680566"/>
    <w:rsid w:val="00687CC6"/>
    <w:rsid w:val="00695706"/>
    <w:rsid w:val="006A0C65"/>
    <w:rsid w:val="006A12E3"/>
    <w:rsid w:val="006B5D22"/>
    <w:rsid w:val="006C7C98"/>
    <w:rsid w:val="006D014E"/>
    <w:rsid w:val="006D044E"/>
    <w:rsid w:val="006D4A3C"/>
    <w:rsid w:val="006E0C9F"/>
    <w:rsid w:val="006E20FD"/>
    <w:rsid w:val="006E2CA8"/>
    <w:rsid w:val="006E7BDD"/>
    <w:rsid w:val="006F520A"/>
    <w:rsid w:val="006F5A47"/>
    <w:rsid w:val="00707EC5"/>
    <w:rsid w:val="007107CA"/>
    <w:rsid w:val="00717C95"/>
    <w:rsid w:val="00725AFC"/>
    <w:rsid w:val="00726E7E"/>
    <w:rsid w:val="00730B40"/>
    <w:rsid w:val="00730C5D"/>
    <w:rsid w:val="00736493"/>
    <w:rsid w:val="00740BA7"/>
    <w:rsid w:val="00743479"/>
    <w:rsid w:val="00754FAC"/>
    <w:rsid w:val="007623B9"/>
    <w:rsid w:val="00770620"/>
    <w:rsid w:val="00775CB4"/>
    <w:rsid w:val="00777043"/>
    <w:rsid w:val="0079022A"/>
    <w:rsid w:val="00792FBE"/>
    <w:rsid w:val="00796B10"/>
    <w:rsid w:val="00797E20"/>
    <w:rsid w:val="007A206A"/>
    <w:rsid w:val="007A38C8"/>
    <w:rsid w:val="007C1B24"/>
    <w:rsid w:val="007D0B6D"/>
    <w:rsid w:val="007F18BA"/>
    <w:rsid w:val="007F2CBB"/>
    <w:rsid w:val="00802D8A"/>
    <w:rsid w:val="00805AA5"/>
    <w:rsid w:val="0080651F"/>
    <w:rsid w:val="00813A88"/>
    <w:rsid w:val="00820256"/>
    <w:rsid w:val="008206CA"/>
    <w:rsid w:val="00821E8D"/>
    <w:rsid w:val="00823694"/>
    <w:rsid w:val="0084131C"/>
    <w:rsid w:val="008568DA"/>
    <w:rsid w:val="008606E4"/>
    <w:rsid w:val="00861C14"/>
    <w:rsid w:val="00862703"/>
    <w:rsid w:val="00864051"/>
    <w:rsid w:val="00873869"/>
    <w:rsid w:val="008808B7"/>
    <w:rsid w:val="008818E2"/>
    <w:rsid w:val="0088216A"/>
    <w:rsid w:val="00887DBB"/>
    <w:rsid w:val="00890A84"/>
    <w:rsid w:val="008A155A"/>
    <w:rsid w:val="008A1FF4"/>
    <w:rsid w:val="008A529E"/>
    <w:rsid w:val="008B40AD"/>
    <w:rsid w:val="008B68BC"/>
    <w:rsid w:val="008B7B91"/>
    <w:rsid w:val="008C11EF"/>
    <w:rsid w:val="008E7209"/>
    <w:rsid w:val="008F484B"/>
    <w:rsid w:val="00904218"/>
    <w:rsid w:val="00911405"/>
    <w:rsid w:val="009305AA"/>
    <w:rsid w:val="00934C9F"/>
    <w:rsid w:val="00935991"/>
    <w:rsid w:val="00941D5D"/>
    <w:rsid w:val="00943313"/>
    <w:rsid w:val="009603A7"/>
    <w:rsid w:val="009733FF"/>
    <w:rsid w:val="00973BE1"/>
    <w:rsid w:val="00973C16"/>
    <w:rsid w:val="00974324"/>
    <w:rsid w:val="0097672A"/>
    <w:rsid w:val="0097713F"/>
    <w:rsid w:val="00992B06"/>
    <w:rsid w:val="009941DA"/>
    <w:rsid w:val="0099609C"/>
    <w:rsid w:val="009A3C27"/>
    <w:rsid w:val="009B036D"/>
    <w:rsid w:val="009C2D05"/>
    <w:rsid w:val="009C5762"/>
    <w:rsid w:val="009D24FC"/>
    <w:rsid w:val="009D7D31"/>
    <w:rsid w:val="009E0A6B"/>
    <w:rsid w:val="009F4ABA"/>
    <w:rsid w:val="00A106FF"/>
    <w:rsid w:val="00A21E47"/>
    <w:rsid w:val="00A236FF"/>
    <w:rsid w:val="00A259E4"/>
    <w:rsid w:val="00A50CDA"/>
    <w:rsid w:val="00A60CF8"/>
    <w:rsid w:val="00A612B3"/>
    <w:rsid w:val="00A6337C"/>
    <w:rsid w:val="00A63FF9"/>
    <w:rsid w:val="00A6784F"/>
    <w:rsid w:val="00A768CC"/>
    <w:rsid w:val="00A842A3"/>
    <w:rsid w:val="00A85C33"/>
    <w:rsid w:val="00A86749"/>
    <w:rsid w:val="00A97EC3"/>
    <w:rsid w:val="00AA0860"/>
    <w:rsid w:val="00AA102C"/>
    <w:rsid w:val="00AA2671"/>
    <w:rsid w:val="00AB3299"/>
    <w:rsid w:val="00AB3710"/>
    <w:rsid w:val="00AB382C"/>
    <w:rsid w:val="00AC053C"/>
    <w:rsid w:val="00AC4FF3"/>
    <w:rsid w:val="00AD24EA"/>
    <w:rsid w:val="00AD2C84"/>
    <w:rsid w:val="00AD4B1A"/>
    <w:rsid w:val="00AF1428"/>
    <w:rsid w:val="00AF1907"/>
    <w:rsid w:val="00B01343"/>
    <w:rsid w:val="00B05187"/>
    <w:rsid w:val="00B13570"/>
    <w:rsid w:val="00B1473D"/>
    <w:rsid w:val="00B15A19"/>
    <w:rsid w:val="00B45ABF"/>
    <w:rsid w:val="00B45F47"/>
    <w:rsid w:val="00B61E00"/>
    <w:rsid w:val="00B711F3"/>
    <w:rsid w:val="00B804C6"/>
    <w:rsid w:val="00B87E86"/>
    <w:rsid w:val="00BA0F99"/>
    <w:rsid w:val="00BA1A15"/>
    <w:rsid w:val="00BC3005"/>
    <w:rsid w:val="00BC4C89"/>
    <w:rsid w:val="00BE1493"/>
    <w:rsid w:val="00BE4F28"/>
    <w:rsid w:val="00BF602A"/>
    <w:rsid w:val="00BF6383"/>
    <w:rsid w:val="00C01F4A"/>
    <w:rsid w:val="00C03B88"/>
    <w:rsid w:val="00C0482D"/>
    <w:rsid w:val="00C068D9"/>
    <w:rsid w:val="00C22E6D"/>
    <w:rsid w:val="00C342D8"/>
    <w:rsid w:val="00C344BB"/>
    <w:rsid w:val="00C444D4"/>
    <w:rsid w:val="00C562F0"/>
    <w:rsid w:val="00C63CEE"/>
    <w:rsid w:val="00C6670D"/>
    <w:rsid w:val="00C7360E"/>
    <w:rsid w:val="00C73D79"/>
    <w:rsid w:val="00C74C3C"/>
    <w:rsid w:val="00C803F5"/>
    <w:rsid w:val="00C82CB6"/>
    <w:rsid w:val="00C8681A"/>
    <w:rsid w:val="00C9092B"/>
    <w:rsid w:val="00C92681"/>
    <w:rsid w:val="00C94705"/>
    <w:rsid w:val="00CA6F68"/>
    <w:rsid w:val="00CB2425"/>
    <w:rsid w:val="00CC69C7"/>
    <w:rsid w:val="00CD56CD"/>
    <w:rsid w:val="00CD6798"/>
    <w:rsid w:val="00CE4CA9"/>
    <w:rsid w:val="00CE53EC"/>
    <w:rsid w:val="00CE7C3C"/>
    <w:rsid w:val="00D11883"/>
    <w:rsid w:val="00D210D1"/>
    <w:rsid w:val="00D409A3"/>
    <w:rsid w:val="00D47A22"/>
    <w:rsid w:val="00D50609"/>
    <w:rsid w:val="00D614DB"/>
    <w:rsid w:val="00D647AC"/>
    <w:rsid w:val="00D66D5A"/>
    <w:rsid w:val="00D947C5"/>
    <w:rsid w:val="00D95C8C"/>
    <w:rsid w:val="00D975F9"/>
    <w:rsid w:val="00DA15C9"/>
    <w:rsid w:val="00DA61E9"/>
    <w:rsid w:val="00DB21C4"/>
    <w:rsid w:val="00DD2F72"/>
    <w:rsid w:val="00DD34CF"/>
    <w:rsid w:val="00DD63D8"/>
    <w:rsid w:val="00DD7E51"/>
    <w:rsid w:val="00DE10A2"/>
    <w:rsid w:val="00DE2976"/>
    <w:rsid w:val="00DE468C"/>
    <w:rsid w:val="00DF1286"/>
    <w:rsid w:val="00DF3903"/>
    <w:rsid w:val="00E049B2"/>
    <w:rsid w:val="00E15C59"/>
    <w:rsid w:val="00E176C0"/>
    <w:rsid w:val="00E25140"/>
    <w:rsid w:val="00E3003B"/>
    <w:rsid w:val="00E3254E"/>
    <w:rsid w:val="00E36C61"/>
    <w:rsid w:val="00E43BE7"/>
    <w:rsid w:val="00E51B46"/>
    <w:rsid w:val="00E51B90"/>
    <w:rsid w:val="00E521CA"/>
    <w:rsid w:val="00E577F6"/>
    <w:rsid w:val="00E84ADE"/>
    <w:rsid w:val="00E94086"/>
    <w:rsid w:val="00E95A84"/>
    <w:rsid w:val="00E9626D"/>
    <w:rsid w:val="00E97636"/>
    <w:rsid w:val="00EA35CF"/>
    <w:rsid w:val="00EA5A90"/>
    <w:rsid w:val="00EB0683"/>
    <w:rsid w:val="00ED00BC"/>
    <w:rsid w:val="00ED08B0"/>
    <w:rsid w:val="00EE103E"/>
    <w:rsid w:val="00EE5C13"/>
    <w:rsid w:val="00EF430E"/>
    <w:rsid w:val="00EF73D2"/>
    <w:rsid w:val="00F0366C"/>
    <w:rsid w:val="00F1247B"/>
    <w:rsid w:val="00F25686"/>
    <w:rsid w:val="00F322C7"/>
    <w:rsid w:val="00F41093"/>
    <w:rsid w:val="00F41B2B"/>
    <w:rsid w:val="00F4280C"/>
    <w:rsid w:val="00F504DB"/>
    <w:rsid w:val="00F53EA9"/>
    <w:rsid w:val="00F63A29"/>
    <w:rsid w:val="00F655A3"/>
    <w:rsid w:val="00F66156"/>
    <w:rsid w:val="00F707F3"/>
    <w:rsid w:val="00F7646F"/>
    <w:rsid w:val="00F82AA4"/>
    <w:rsid w:val="00F844AB"/>
    <w:rsid w:val="00F84CFA"/>
    <w:rsid w:val="00F85037"/>
    <w:rsid w:val="00F86FEA"/>
    <w:rsid w:val="00FA06F9"/>
    <w:rsid w:val="00FA1AEC"/>
    <w:rsid w:val="00FB631E"/>
    <w:rsid w:val="00FB7108"/>
    <w:rsid w:val="00FC3131"/>
    <w:rsid w:val="00FD5FCA"/>
    <w:rsid w:val="00FE5F41"/>
    <w:rsid w:val="00FF389B"/>
    <w:rsid w:val="00FF5475"/>
    <w:rsid w:val="00FF57D3"/>
    <w:rsid w:val="00FF7433"/>
    <w:rsid w:val="00FF7825"/>
    <w:rsid w:val="0468B560"/>
    <w:rsid w:val="04D145B3"/>
    <w:rsid w:val="0808E675"/>
    <w:rsid w:val="08DACE49"/>
    <w:rsid w:val="0C4D7287"/>
    <w:rsid w:val="0CB78F44"/>
    <w:rsid w:val="0DA8DA52"/>
    <w:rsid w:val="14098103"/>
    <w:rsid w:val="14EF5703"/>
    <w:rsid w:val="175B017C"/>
    <w:rsid w:val="180FC404"/>
    <w:rsid w:val="1A012ABD"/>
    <w:rsid w:val="1C20B012"/>
    <w:rsid w:val="2405C86F"/>
    <w:rsid w:val="242703DF"/>
    <w:rsid w:val="28ACFB68"/>
    <w:rsid w:val="2A696498"/>
    <w:rsid w:val="2BF37366"/>
    <w:rsid w:val="2DC721B5"/>
    <w:rsid w:val="2EE169A1"/>
    <w:rsid w:val="2F86F7A9"/>
    <w:rsid w:val="3122C80A"/>
    <w:rsid w:val="336E935F"/>
    <w:rsid w:val="41DC97CE"/>
    <w:rsid w:val="432919AF"/>
    <w:rsid w:val="47C576A1"/>
    <w:rsid w:val="484FF871"/>
    <w:rsid w:val="4D563911"/>
    <w:rsid w:val="4FB657EC"/>
    <w:rsid w:val="516ACE18"/>
    <w:rsid w:val="5614E50F"/>
    <w:rsid w:val="581D163B"/>
    <w:rsid w:val="5B9A8A15"/>
    <w:rsid w:val="60763B9A"/>
    <w:rsid w:val="619E5A65"/>
    <w:rsid w:val="655AD5A2"/>
    <w:rsid w:val="67D03FAA"/>
    <w:rsid w:val="695133B5"/>
    <w:rsid w:val="6D8A2D1D"/>
    <w:rsid w:val="73A3C7C5"/>
    <w:rsid w:val="755FA336"/>
    <w:rsid w:val="76A5C7AA"/>
    <w:rsid w:val="7C69F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47160"/>
  <w15:chartTrackingRefBased/>
  <w15:docId w15:val="{6BD0C060-39C8-4095-B20E-DABDECA5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DD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792F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2FBE"/>
  </w:style>
  <w:style w:type="paragraph" w:styleId="Piedepgina">
    <w:name w:val="footer"/>
    <w:basedOn w:val="Normal"/>
    <w:link w:val="PiedepginaCar"/>
    <w:uiPriority w:val="99"/>
    <w:unhideWhenUsed/>
    <w:rsid w:val="00792F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2FBE"/>
  </w:style>
  <w:style w:type="paragraph" w:styleId="Prrafodelista">
    <w:name w:val="List Paragraph"/>
    <w:basedOn w:val="Normal"/>
    <w:uiPriority w:val="34"/>
    <w:qFormat/>
    <w:locked/>
    <w:rsid w:val="009305A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ED08B0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52557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locked/>
    <w:rsid w:val="00525578"/>
    <w:rPr>
      <w:color w:val="605E5C"/>
      <w:shd w:val="clear" w:color="auto" w:fill="E1DFDD"/>
    </w:rPr>
  </w:style>
  <w:style w:type="character" w:customStyle="1" w:styleId="w8qarf">
    <w:name w:val="w8qarf"/>
    <w:basedOn w:val="Fuentedeprrafopredeter"/>
    <w:locked/>
    <w:rsid w:val="00525578"/>
  </w:style>
  <w:style w:type="character" w:customStyle="1" w:styleId="lrzxr">
    <w:name w:val="lrzxr"/>
    <w:basedOn w:val="Fuentedeprrafopredeter"/>
    <w:locked/>
    <w:rsid w:val="00525578"/>
  </w:style>
  <w:style w:type="character" w:styleId="Nmerodepgina">
    <w:name w:val="page number"/>
    <w:basedOn w:val="Fuentedeprrafopredeter"/>
    <w:uiPriority w:val="99"/>
    <w:semiHidden/>
    <w:unhideWhenUsed/>
    <w:locked/>
    <w:rsid w:val="0001178E"/>
  </w:style>
  <w:style w:type="paragraph" w:styleId="Revisin">
    <w:name w:val="Revision"/>
    <w:hidden/>
    <w:uiPriority w:val="99"/>
    <w:semiHidden/>
    <w:rsid w:val="00057CA8"/>
    <w:rPr>
      <w:rFonts w:ascii="Times New Roman" w:eastAsia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057C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CA8"/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locked/>
    <w:rsid w:val="00C803F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2F08F5"/>
    <w:rPr>
      <w:color w:val="954F72" w:themeColor="followedHyperlink"/>
      <w:u w:val="single"/>
    </w:rPr>
  </w:style>
  <w:style w:type="paragraph" w:customStyle="1" w:styleId="Standard">
    <w:name w:val="Standard"/>
    <w:locked/>
    <w:rsid w:val="00AD2C8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zh-CN" w:bidi="hi-IN"/>
    </w:rPr>
  </w:style>
  <w:style w:type="numbering" w:customStyle="1" w:styleId="WWNum1">
    <w:name w:val="WWNum1"/>
    <w:basedOn w:val="Sinlista"/>
    <w:locked/>
    <w:rsid w:val="00AD2C84"/>
    <w:pPr>
      <w:numPr>
        <w:numId w:val="5"/>
      </w:numPr>
    </w:pPr>
  </w:style>
  <w:style w:type="table" w:styleId="Tablaconcuadrcula">
    <w:name w:val="Table Grid"/>
    <w:basedOn w:val="Tablanormal"/>
    <w:uiPriority w:val="39"/>
    <w:locked/>
    <w:rsid w:val="00264C3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locked/>
    <w:rsid w:val="00FA1AEC"/>
  </w:style>
  <w:style w:type="character" w:customStyle="1" w:styleId="Mencinsinresolver3">
    <w:name w:val="Mención sin resolver3"/>
    <w:basedOn w:val="Fuentedeprrafopredeter"/>
    <w:uiPriority w:val="99"/>
    <w:semiHidden/>
    <w:unhideWhenUsed/>
    <w:locked/>
    <w:rsid w:val="00EE5C13"/>
    <w:rPr>
      <w:color w:val="605E5C"/>
      <w:shd w:val="clear" w:color="auto" w:fill="E1DFDD"/>
    </w:rPr>
  </w:style>
  <w:style w:type="paragraph" w:customStyle="1" w:styleId="paragraph">
    <w:name w:val="paragraph"/>
    <w:basedOn w:val="Normal"/>
    <w:locked/>
    <w:rsid w:val="008E7209"/>
    <w:pPr>
      <w:spacing w:before="100" w:beforeAutospacing="1" w:after="100" w:afterAutospacing="1"/>
    </w:pPr>
    <w:rPr>
      <w:lang w:eastAsia="es-ES"/>
    </w:rPr>
  </w:style>
  <w:style w:type="paragraph" w:customStyle="1" w:styleId="Ttulocurso">
    <w:name w:val="Título curso"/>
    <w:basedOn w:val="Normal"/>
    <w:qFormat/>
    <w:locked/>
    <w:rsid w:val="00452CEA"/>
    <w:pPr>
      <w:spacing w:before="60" w:after="60"/>
      <w:jc w:val="right"/>
    </w:pPr>
    <w:rPr>
      <w:rFonts w:ascii="HelveticaNeue LT 55 Roman" w:hAnsi="HelveticaNeue LT 55 Roman"/>
      <w:color w:val="538135" w:themeColor="accent6" w:themeShade="BF"/>
      <w:sz w:val="40"/>
      <w:szCs w:val="48"/>
    </w:rPr>
  </w:style>
  <w:style w:type="paragraph" w:customStyle="1" w:styleId="Nombrecurso">
    <w:name w:val="Nombre curso"/>
    <w:basedOn w:val="Normal"/>
    <w:next w:val="Estilo1"/>
    <w:qFormat/>
    <w:rsid w:val="000A5D88"/>
    <w:pPr>
      <w:spacing w:before="120" w:after="120"/>
    </w:pPr>
    <w:rPr>
      <w:rFonts w:ascii="Riojana" w:hAnsi="Riojana"/>
      <w:color w:val="538135" w:themeColor="accent6" w:themeShade="BF"/>
      <w:sz w:val="40"/>
      <w:szCs w:val="48"/>
    </w:rPr>
  </w:style>
  <w:style w:type="paragraph" w:customStyle="1" w:styleId="Estilo1">
    <w:name w:val="Estilo1"/>
    <w:basedOn w:val="Normal"/>
    <w:qFormat/>
    <w:rsid w:val="006C7C98"/>
    <w:pPr>
      <w:spacing w:line="300" w:lineRule="auto"/>
      <w:jc w:val="right"/>
    </w:pPr>
    <w:rPr>
      <w:rFonts w:ascii="HelveticaNeue LT 55 Roman" w:hAnsi="HelveticaNeue LT 55 Roman"/>
      <w:bCs/>
      <w:sz w:val="26"/>
      <w:szCs w:val="28"/>
    </w:rPr>
  </w:style>
  <w:style w:type="paragraph" w:customStyle="1" w:styleId="Estilo2">
    <w:name w:val="Estilo2"/>
    <w:basedOn w:val="Nombrecurso"/>
    <w:qFormat/>
    <w:rsid w:val="005B60C2"/>
    <w:pPr>
      <w:spacing w:before="240" w:after="240"/>
      <w:jc w:val="both"/>
    </w:pPr>
  </w:style>
  <w:style w:type="paragraph" w:customStyle="1" w:styleId="Estilo4">
    <w:name w:val="Estilo 4"/>
    <w:basedOn w:val="Normal"/>
    <w:link w:val="Estilo4Car"/>
    <w:qFormat/>
    <w:rsid w:val="00D947C5"/>
    <w:pPr>
      <w:spacing w:line="276" w:lineRule="auto"/>
      <w:jc w:val="both"/>
    </w:pPr>
    <w:rPr>
      <w:rFonts w:ascii="Riojana" w:hAnsi="Riojana"/>
      <w:sz w:val="20"/>
    </w:rPr>
  </w:style>
  <w:style w:type="paragraph" w:customStyle="1" w:styleId="Estilo3">
    <w:name w:val="Estilo3"/>
    <w:basedOn w:val="Estilo4"/>
    <w:next w:val="Estilo4"/>
    <w:qFormat/>
    <w:rsid w:val="00A97EC3"/>
    <w:pPr>
      <w:spacing w:before="60" w:after="60"/>
    </w:pPr>
    <w:rPr>
      <w:b/>
      <w:bCs/>
      <w:sz w:val="22"/>
      <w:szCs w:val="28"/>
    </w:rPr>
  </w:style>
  <w:style w:type="paragraph" w:customStyle="1" w:styleId="Estilo5">
    <w:name w:val="Estilo 5"/>
    <w:basedOn w:val="Prrafodelista"/>
    <w:next w:val="Estilo4"/>
    <w:qFormat/>
    <w:rsid w:val="00D947C5"/>
    <w:pPr>
      <w:numPr>
        <w:numId w:val="4"/>
      </w:numPr>
      <w:spacing w:before="240" w:after="240" w:line="276" w:lineRule="auto"/>
    </w:pPr>
    <w:rPr>
      <w:rFonts w:ascii="Riojana Bold" w:eastAsia="Times New Roman" w:hAnsi="Riojana Bold" w:cs="Times New Roman"/>
      <w:bCs/>
      <w:color w:val="000000"/>
      <w:szCs w:val="28"/>
      <w:lang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locked/>
    <w:rsid w:val="00E43B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6">
    <w:name w:val="Estilo6"/>
    <w:basedOn w:val="Estilo4"/>
    <w:next w:val="Nombrecurso"/>
    <w:link w:val="Estilo6Car"/>
    <w:qFormat/>
    <w:rsid w:val="00AF1428"/>
    <w:pPr>
      <w:spacing w:before="8160" w:after="240"/>
      <w:jc w:val="right"/>
    </w:pPr>
    <w:rPr>
      <w:rFonts w:ascii="Riojana Bold" w:hAnsi="Riojana Bold"/>
      <w:noProof/>
      <w:sz w:val="32"/>
    </w:rPr>
  </w:style>
  <w:style w:type="character" w:customStyle="1" w:styleId="Estilo4Car">
    <w:name w:val="Estilo 4 Car"/>
    <w:basedOn w:val="Fuentedeprrafopredeter"/>
    <w:link w:val="Estilo4"/>
    <w:rsid w:val="00AF1428"/>
    <w:rPr>
      <w:rFonts w:ascii="Riojana" w:eastAsia="Times New Roman" w:hAnsi="Riojana" w:cs="Times New Roman"/>
      <w:sz w:val="20"/>
      <w:lang w:eastAsia="es-ES_tradnl"/>
    </w:rPr>
  </w:style>
  <w:style w:type="character" w:customStyle="1" w:styleId="Estilo6Car">
    <w:name w:val="Estilo6 Car"/>
    <w:basedOn w:val="Estilo4Car"/>
    <w:link w:val="Estilo6"/>
    <w:rsid w:val="00AF1428"/>
    <w:rPr>
      <w:rFonts w:ascii="Riojana Bold" w:eastAsia="Times New Roman" w:hAnsi="Riojana Bold" w:cs="Times New Roman"/>
      <w:noProof/>
      <w:sz w:val="32"/>
      <w:lang w:eastAsia="es-ES_tradnl"/>
    </w:rPr>
  </w:style>
  <w:style w:type="character" w:customStyle="1" w:styleId="eop">
    <w:name w:val="eop"/>
    <w:basedOn w:val="Fuentedeprrafopredeter"/>
    <w:rsid w:val="004B6065"/>
  </w:style>
  <w:style w:type="character" w:styleId="Textoennegrita">
    <w:name w:val="Strong"/>
    <w:basedOn w:val="Fuentedeprrafopredeter"/>
    <w:uiPriority w:val="22"/>
    <w:qFormat/>
    <w:locked/>
    <w:rsid w:val="002D43AE"/>
    <w:rPr>
      <w:b/>
      <w:bCs/>
    </w:rPr>
  </w:style>
  <w:style w:type="character" w:styleId="nfasis">
    <w:name w:val="Emphasis"/>
    <w:basedOn w:val="Fuentedeprrafopredeter"/>
    <w:uiPriority w:val="20"/>
    <w:qFormat/>
    <w:locked/>
    <w:rsid w:val="002D43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cmatias@larioja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caceres@larioja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mantolino\Downloads\19%20-%20Plantilla%20de%20cursos%20CRI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40229-d5a1-4d4e-b32b-757c3d989e7f" xsi:nil="true"/>
    <lcf76f155ced4ddcb4097134ff3c332f xmlns="da7afda4-a39a-4347-898e-417070a577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49F2EE379C5D47BD0570B4D6B5F910" ma:contentTypeVersion="15" ma:contentTypeDescription="Crear nuevo documento." ma:contentTypeScope="" ma:versionID="e9c3c1dfabdfee353c0d28bcb6436939">
  <xsd:schema xmlns:xsd="http://www.w3.org/2001/XMLSchema" xmlns:xs="http://www.w3.org/2001/XMLSchema" xmlns:p="http://schemas.microsoft.com/office/2006/metadata/properties" xmlns:ns2="da7afda4-a39a-4347-898e-417070a577fd" xmlns:ns3="d2940229-d5a1-4d4e-b32b-757c3d989e7f" targetNamespace="http://schemas.microsoft.com/office/2006/metadata/properties" ma:root="true" ma:fieldsID="7a30a5a9c8eccad20818f3ba2adfe10a" ns2:_="" ns3:_="">
    <xsd:import namespace="da7afda4-a39a-4347-898e-417070a577fd"/>
    <xsd:import namespace="d2940229-d5a1-4d4e-b32b-757c3d9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fda4-a39a-4347-898e-417070a57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40229-d5a1-4d4e-b32b-757c3d989e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08799-7d1f-4fb4-b578-1f17d47d9a06}" ma:internalName="TaxCatchAll" ma:showField="CatchAllData" ma:web="d2940229-d5a1-4d4e-b32b-757c3d9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37842-A4C5-4444-A923-83B69EDE8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6EE62-5AFE-4794-98A6-12AEA0136DFF}">
  <ds:schemaRefs>
    <ds:schemaRef ds:uri="http://schemas.microsoft.com/office/2006/metadata/properties"/>
    <ds:schemaRef ds:uri="http://schemas.microsoft.com/office/infopath/2007/PartnerControls"/>
    <ds:schemaRef ds:uri="d2940229-d5a1-4d4e-b32b-757c3d989e7f"/>
    <ds:schemaRef ds:uri="da7afda4-a39a-4347-898e-417070a577fd"/>
  </ds:schemaRefs>
</ds:datastoreItem>
</file>

<file path=customXml/itemProps3.xml><?xml version="1.0" encoding="utf-8"?>
<ds:datastoreItem xmlns:ds="http://schemas.openxmlformats.org/officeDocument/2006/customXml" ds:itemID="{7FBEFFBA-7547-4D2A-B63B-E1389D286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fda4-a39a-4347-898e-417070a577fd"/>
    <ds:schemaRef ds:uri="d2940229-d5a1-4d4e-b32b-757c3d9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DEF18-6692-4590-BE4F-5F4086B8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19 - Plantilla de cursos CRIE</Template>
  <TotalTime>33</TotalTime>
  <Pages>4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Teresa Martínez Antolino</dc:creator>
  <cp:keywords/>
  <dc:description/>
  <cp:lastModifiedBy>Jose Luis de Cáceres García</cp:lastModifiedBy>
  <cp:revision>10</cp:revision>
  <cp:lastPrinted>2022-03-29T10:43:00Z</cp:lastPrinted>
  <dcterms:created xsi:type="dcterms:W3CDTF">2025-10-14T07:25:00Z</dcterms:created>
  <dcterms:modified xsi:type="dcterms:W3CDTF">2026-01-12T09:54:00Z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0x0101000749F2EE379C5D47BD0570B4D6B5F910</vt:lpwstr>
  </property>
  <property fmtid="{D5CDD505-2E9C-101B-9397-08002B2CF9AE}" pid="3" name="MediaServiceImageTags">
    <vt:lpwstr/>
  </property>
</Properties>
</file>